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rFonts w:ascii="TH SarabunIT๙" w:eastAsiaTheme="minorHAnsi" w:hAnsi="TH SarabunIT๙" w:cs="TH SarabunIT๙"/>
          <w:sz w:val="22"/>
          <w:cs/>
        </w:rPr>
        <w:id w:val="-1231608887"/>
        <w:docPartObj>
          <w:docPartGallery w:val="Cover Pages"/>
          <w:docPartUnique/>
        </w:docPartObj>
      </w:sdtPr>
      <w:sdtEndPr>
        <w:rPr>
          <w:noProof/>
          <w:sz w:val="72"/>
          <w:szCs w:val="72"/>
          <w:cs w:val="0"/>
          <w:lang w:val="th-TH"/>
        </w:rPr>
      </w:sdtEndPr>
      <w:sdtContent>
        <w:p w14:paraId="54537816" w14:textId="16CBDCED" w:rsidR="00E67BA3" w:rsidRPr="001A768A" w:rsidRDefault="00B23898" w:rsidP="00E67BA3">
          <w:pPr>
            <w:pStyle w:val="a3"/>
            <w:jc w:val="right"/>
            <w:rPr>
              <w:rFonts w:ascii="TH SarabunIT๙" w:hAnsi="TH SarabunIT๙" w:cs="TH SarabunIT๙"/>
              <w:cs/>
            </w:rPr>
          </w:pPr>
          <w:r>
            <w:rPr>
              <w:noProof/>
              <w:cs/>
            </w:rPr>
            <w:drawing>
              <wp:anchor distT="0" distB="0" distL="114300" distR="114300" simplePos="0" relativeHeight="251658752" behindDoc="0" locked="0" layoutInCell="1" allowOverlap="1" wp14:anchorId="64C0238B" wp14:editId="1874BD4C">
                <wp:simplePos x="0" y="0"/>
                <wp:positionH relativeFrom="column">
                  <wp:posOffset>1632585</wp:posOffset>
                </wp:positionH>
                <wp:positionV relativeFrom="paragraph">
                  <wp:posOffset>-430530</wp:posOffset>
                </wp:positionV>
                <wp:extent cx="2574925" cy="2574925"/>
                <wp:effectExtent l="0" t="0" r="0" b="0"/>
                <wp:wrapNone/>
                <wp:docPr id="1316123345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4925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EF1C51" w14:textId="0CE9979C" w:rsidR="00B075C9" w:rsidRPr="001A768A" w:rsidRDefault="00B075C9" w:rsidP="00B075C9">
          <w:pPr>
            <w:pStyle w:val="a3"/>
            <w:jc w:val="center"/>
            <w:rPr>
              <w:rFonts w:ascii="TH SarabunIT๙" w:hAnsi="TH SarabunIT๙" w:cs="TH SarabunIT๙"/>
            </w:rPr>
          </w:pPr>
        </w:p>
        <w:p w14:paraId="67C0BD60" w14:textId="68E5A4F0" w:rsidR="00B075C9" w:rsidRPr="001A768A" w:rsidRDefault="00B075C9" w:rsidP="00B075C9">
          <w:pPr>
            <w:pStyle w:val="a3"/>
            <w:jc w:val="center"/>
            <w:rPr>
              <w:rFonts w:ascii="TH SarabunIT๙" w:hAnsi="TH SarabunIT๙" w:cs="TH SarabunIT๙"/>
            </w:rPr>
          </w:pPr>
        </w:p>
        <w:p w14:paraId="7931B5B6" w14:textId="51F3F35B" w:rsidR="00B075C9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</w:p>
        <w:p w14:paraId="2315CD1F" w14:textId="55C1E20A" w:rsidR="00A6266C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  <w:r w:rsidRPr="001A768A">
            <w:rPr>
              <w:rFonts w:ascii="TH SarabunIT๙" w:hAnsi="TH SarabunIT๙" w:cs="TH SarabunIT๙"/>
              <w:noProof/>
              <w:sz w:val="72"/>
              <w:szCs w:val="72"/>
              <w:cs/>
            </w:rPr>
            <mc:AlternateContent>
              <mc:Choice Requires="wps">
                <w:drawing>
                  <wp:anchor distT="45720" distB="45720" distL="114300" distR="114300" simplePos="0" relativeHeight="251679744" behindDoc="0" locked="0" layoutInCell="1" allowOverlap="1" wp14:anchorId="7E6EFF9D" wp14:editId="36EEDF39">
                    <wp:simplePos x="0" y="0"/>
                    <wp:positionH relativeFrom="margin">
                      <wp:posOffset>-123825</wp:posOffset>
                    </wp:positionH>
                    <wp:positionV relativeFrom="paragraph">
                      <wp:posOffset>1065530</wp:posOffset>
                    </wp:positionV>
                    <wp:extent cx="6553200" cy="2743200"/>
                    <wp:effectExtent l="0" t="0" r="0" b="635"/>
                    <wp:wrapSquare wrapText="bothSides"/>
                    <wp:docPr id="38" name="กล่องข้อความ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3200" cy="2743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A8147" w14:textId="77777777" w:rsidR="00E65E43" w:rsidRPr="00C4547E" w:rsidRDefault="00E65E43" w:rsidP="00A14303">
                                <w:pPr>
                                  <w:jc w:val="center"/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แผนปฏิบัติราชการ</w:t>
                                </w:r>
                              </w:p>
                              <w:p w14:paraId="095EF47B" w14:textId="7DAA77F7" w:rsidR="00E65E43" w:rsidRPr="00C4547E" w:rsidRDefault="00E65E43" w:rsidP="00A14303">
                                <w:pPr>
                                  <w:jc w:val="center"/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ประจำปีงบประมาณ พ.ศ.๒๕๖๖</w:t>
                                </w:r>
                              </w:p>
                              <w:p w14:paraId="18A0E7BB" w14:textId="5138D24B" w:rsidR="00E65E43" w:rsidRPr="00470A32" w:rsidRDefault="00E65E43" w:rsidP="00A14303">
                                <w:pPr>
                                  <w:jc w:val="center"/>
                                  <w:rPr>
                                    <w:rFonts w:ascii="JasmineUPC" w:hAnsi="JasmineUPC" w:cs="JasmineUPC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สถานีตำรวจ</w:t>
                                </w:r>
                                <w:r>
                                  <w:rPr>
                                    <w:rFonts w:ascii="TH Kodchasal" w:hAnsi="TH Kodchasal" w:cs="TH Kodchasal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ภูธร</w:t>
                                </w:r>
                                <w:r w:rsidR="00B23898">
                                  <w:rPr>
                                    <w:rFonts w:ascii="TH Kodchasal" w:hAnsi="TH Kodchasal" w:cs="TH Kodchasal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สาคู</w:t>
                                </w:r>
                                <w:r>
                                  <w:rPr>
                                    <w:rFonts w:ascii="TH Kodchasal" w:hAnsi="TH Kodchasal" w:cs="TH Kodchasal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จังหวัดภูเก็ต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6EFF9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2" o:spid="_x0000_s1026" type="#_x0000_t202" style="position:absolute;margin-left:-9.75pt;margin-top:83.9pt;width:516pt;height:3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sD9gEAAM4DAAAOAAAAZHJzL2Uyb0RvYy54bWysU9uO2yAQfa/Uf0C8N07cZC9WnNV2t1tV&#10;2l6kbT8AYxyjAkMHEjv9+g44m43at6p+QIyHOcw5c1jfjNawvcKgwdV8MZtzppyEVrttzb9/e3hz&#10;xVmIwrXCgFM1P6jAbzavX60HX6kSejCtQkYgLlSDr3kfo6+KIsheWRFm4JWjZAdoRaQQt0WLYiB0&#10;a4pyPr8oBsDWI0gVAv29n5J8k/G7Tsn4peuCiszUnHqLecW8NmktNmtRbVH4XstjG+IfurBCO7r0&#10;BHUvomA71H9BWS0RAnRxJsEW0HVaqsyB2Czmf7B56oVXmQuJE/xJpvD/YOXn/ZP/iiyO72CkAWYS&#10;wT+C/BGYg7teuK26RYShV6KlixdJsmLwoTqWJqlDFRJIM3yCloYsdhEy0NihTaoQT0boNIDDSXQ1&#10;Ribp58Vq9ZYmyZmkXHm5zEG6Q1TP5R5D/KDAsrSpOdJUM7zYP4Y4HX0+km5z8KCNyZM1jg01v16V&#10;q1xwlrE6kvGMtjW/mqdvskJi+d61uTgKbaY99WLckXZiOnGOYzPSwUS/gfZAAiBMBqMHQZse8Bdn&#10;A5mr5uHnTqDizHx0JOL1YrlMbszBcnVZUoDnmeY8I5wkqJpHzqbtXcwOnrjektidzjK8dHLslUyT&#10;hTwaPLnyPM6nXp7h5jcAAAD//wMAUEsDBBQABgAIAAAAIQBEMIJv3wAAAAwBAAAPAAAAZHJzL2Rv&#10;d25yZXYueG1sTI/BTsMwEETvSPyDtZW4tXYq0jYhToVAXEGUgsTNjbdJ1HgdxW4T/p7tCY478zQ7&#10;U2wn14kLDqH1pCFZKBBIlbct1Rr2Hy/zDYgQDVnTeUINPxhgW97eFCa3fqR3vOxiLTiEQm40NDH2&#10;uZShatCZsPA9EntHPzgT+RxqaQczcrjr5FKplXSmJf7QmB6fGqxOu7PT8Pl6/P66V2/1s0v70U9K&#10;ksuk1nez6fEBRMQp/sFwrc/VoeROB38mG0SnYZ5kKaNsrNa84UqoZMnSQUOaZRuQZSH/jyh/AQAA&#10;//8DAFBLAQItABQABgAIAAAAIQC2gziS/gAAAOEBAAATAAAAAAAAAAAAAAAAAAAAAABbQ29udGVu&#10;dF9UeXBlc10ueG1sUEsBAi0AFAAGAAgAAAAhADj9If/WAAAAlAEAAAsAAAAAAAAAAAAAAAAALwEA&#10;AF9yZWxzLy5yZWxzUEsBAi0AFAAGAAgAAAAhACcw6wP2AQAAzgMAAA4AAAAAAAAAAAAAAAAALgIA&#10;AGRycy9lMm9Eb2MueG1sUEsBAi0AFAAGAAgAAAAhAEQwgm/fAAAADAEAAA8AAAAAAAAAAAAAAAAA&#10;UAQAAGRycy9kb3ducmV2LnhtbFBLBQYAAAAABAAEAPMAAABcBQAAAAA=&#10;" filled="f" stroked="f">
                    <v:textbox>
                      <w:txbxContent>
                        <w:p w14:paraId="3A0A8147" w14:textId="77777777" w:rsidR="00E65E43" w:rsidRPr="00C4547E" w:rsidRDefault="00E65E43" w:rsidP="00A14303">
                          <w:pPr>
                            <w:jc w:val="center"/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แผนปฏิบัติราชการ</w:t>
                          </w:r>
                        </w:p>
                        <w:p w14:paraId="095EF47B" w14:textId="7DAA77F7" w:rsidR="00E65E43" w:rsidRPr="00C4547E" w:rsidRDefault="00E65E43" w:rsidP="00A14303">
                          <w:pPr>
                            <w:jc w:val="center"/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ประจำปีงบประมาณ พ.ศ.๒๕๖๖</w:t>
                          </w:r>
                        </w:p>
                        <w:p w14:paraId="18A0E7BB" w14:textId="5138D24B" w:rsidR="00E65E43" w:rsidRPr="00470A32" w:rsidRDefault="00E65E43" w:rsidP="00A14303">
                          <w:pPr>
                            <w:jc w:val="center"/>
                            <w:rPr>
                              <w:rFonts w:ascii="JasmineUPC" w:hAnsi="JasmineUPC" w:cs="JasmineUPC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สถานีตำรวจ</w:t>
                          </w:r>
                          <w:r>
                            <w:rPr>
                              <w:rFonts w:ascii="TH Kodchasal" w:hAnsi="TH Kodchasal" w:cs="TH Kodchasal" w:hint="cs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ภูธร</w:t>
                          </w:r>
                          <w:r w:rsidR="00B23898">
                            <w:rPr>
                              <w:rFonts w:ascii="TH Kodchasal" w:hAnsi="TH Kodchasal" w:cs="TH Kodchasal" w:hint="cs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สาคู</w:t>
                          </w:r>
                          <w:r>
                            <w:rPr>
                              <w:rFonts w:ascii="TH Kodchasal" w:hAnsi="TH Kodchasal" w:cs="TH Kodchasal" w:hint="cs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จังหวัดภูเก็ต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5CF1321" w14:textId="77777777" w:rsidR="00A6266C" w:rsidRPr="001A768A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587EC9D8" w14:textId="6F06C7CB" w:rsidR="00B075C9" w:rsidRPr="001A768A" w:rsidRDefault="00040F5A" w:rsidP="00040F5A">
          <w:pPr>
            <w:tabs>
              <w:tab w:val="left" w:pos="8390"/>
            </w:tabs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  <w:r w:rsidRPr="001A768A"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  <w:tab/>
          </w:r>
        </w:p>
        <w:p w14:paraId="3DFD85EB" w14:textId="4207571F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15BC62EF" w14:textId="772C2BA2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7492EA9F" w14:textId="77777777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5C499124" w14:textId="77777777" w:rsidR="00A6266C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</w:p>
        <w:p w14:paraId="33AEC377" w14:textId="10CE7ACC" w:rsidR="001A1548" w:rsidRPr="001A768A" w:rsidRDefault="00B23898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</w:sdtContent>
    </w:sdt>
    <w:p w14:paraId="491D552B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2A1509F" w14:textId="6883D97A" w:rsidR="00B075C9" w:rsidRPr="001A768A" w:rsidRDefault="00964D79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A8BCB3" wp14:editId="7FB660FB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1114425" cy="400050"/>
                <wp:effectExtent l="0" t="0" r="28575" b="19050"/>
                <wp:wrapNone/>
                <wp:docPr id="65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FED39" id="สี่เหลี่ยมผืนผ้ามุมมน 1" o:spid="_x0000_s1026" style="position:absolute;margin-left:0;margin-top:15.5pt;width:87.75pt;height:31.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zx7WLt8AAAAGAQAADwAAAGRycy9kb3ducmV2LnhtbEyP&#10;zU7DMBCE70i8g7VIXBC1Wyg/IZsKIfVSCqgFenbjJY4ar6PYTQNPj3uC02o0o5lv89ngGtFTF2rP&#10;COORAkFcelNzhfDxPr+8AxGiZqMbz4TwTQFmxelJrjPjD7yifh0rkUo4ZBrBxthmUobSktNh5Fvi&#10;5H35zumYZFdJ0+lDKneNnCh1I52uOS1Y3dKTpXK33juE1Uu/k2qy+FksaTP/3Dxf1G/2FfH8bHh8&#10;ABFpiH9hOOIndCgS09bv2QTRIKRHIsLVON2jezudgtgi3F8rkEUu/+MXvwAAAP//AwBQSwECLQAU&#10;AAYACAAAACEAtoM4kv4AAADhAQAAEwAAAAAAAAAAAAAAAAAAAAAAW0NvbnRlbnRfVHlwZXNdLnht&#10;bFBLAQItABQABgAIAAAAIQA4/SH/1gAAAJQBAAALAAAAAAAAAAAAAAAAAC8BAABfcmVscy8ucmVs&#10;c1BLAQItABQABgAIAAAAIQC4yg7clgIAANgFAAAOAAAAAAAAAAAAAAAAAC4CAABkcnMvZTJvRG9j&#10;LnhtbFBLAQItABQABgAIAAAAIQDPHtYu3wAAAAYBAAAPAAAAAAAAAAAAAAAAAPAEAABkcnMvZG93&#10;bnJldi54bWxQSwUGAAAAAAQABADzAAAA/AUAAAAA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05591C34" w14:textId="38CE9701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469BB89A" w14:textId="3060717A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F05D13F" w14:textId="241CBC88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7D394DE7" w14:textId="3F556093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Cs w:val="32"/>
        </w:rPr>
      </w:pP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  <w:t xml:space="preserve">       </w:t>
      </w:r>
      <w:r w:rsidR="00A14303" w:rsidRPr="001A768A">
        <w:rPr>
          <w:rFonts w:ascii="TH SarabunIT๙" w:hAnsi="TH SarabunIT๙" w:cs="TH SarabunIT๙"/>
          <w:b/>
          <w:bCs/>
          <w:szCs w:val="32"/>
          <w:cs/>
        </w:rPr>
        <w:tab/>
        <w:t xml:space="preserve">        </w:t>
      </w:r>
      <w:r w:rsidR="00E35D1A">
        <w:rPr>
          <w:rFonts w:ascii="TH SarabunIT๙" w:hAnsi="TH SarabunIT๙" w:cs="TH SarabunIT๙" w:hint="cs"/>
          <w:b/>
          <w:bCs/>
          <w:szCs w:val="32"/>
          <w:cs/>
        </w:rPr>
        <w:t xml:space="preserve">           </w:t>
      </w:r>
      <w:r w:rsidRPr="001A768A">
        <w:rPr>
          <w:rFonts w:ascii="TH SarabunIT๙" w:hAnsi="TH SarabunIT๙" w:cs="TH SarabunIT๙"/>
          <w:b/>
          <w:bCs/>
          <w:szCs w:val="32"/>
          <w:cs/>
        </w:rPr>
        <w:t>หน้า</w:t>
      </w:r>
    </w:p>
    <w:p w14:paraId="1A6E85F7" w14:textId="22ECCA4B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  <w:cs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ความเป็นมาและความสำคัญ...............................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ab/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๒</w:t>
      </w:r>
    </w:p>
    <w:p w14:paraId="1D160FB4" w14:textId="5012EF7C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วิสัยทัศน์ พันธกิจ...................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...............................................................................................................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๓</w:t>
      </w:r>
    </w:p>
    <w:p w14:paraId="72651DFE" w14:textId="05A4CCEF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นโยบายบริหารราชการ ผู้บัญชาการตำรวจแห่งชาติ........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</w:t>
      </w:r>
      <w:r w:rsidR="00964D79">
        <w:rPr>
          <w:rFonts w:ascii="TH SarabunIT๙" w:hAnsi="TH SarabunIT๙" w:cs="TH SarabunIT๙" w:hint="cs"/>
          <w:b/>
          <w:bCs/>
          <w:szCs w:val="32"/>
          <w:cs/>
        </w:rPr>
        <w:t>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....๔</w:t>
      </w:r>
    </w:p>
    <w:p w14:paraId="278320FD" w14:textId="1D5C149E" w:rsidR="001A1548" w:rsidRPr="00964D79" w:rsidRDefault="002461E3" w:rsidP="00A37807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แผนปฏิบัติราชการ</w:t>
      </w:r>
      <w:r w:rsidR="001A1548" w:rsidRPr="00964D79">
        <w:rPr>
          <w:rFonts w:ascii="TH SarabunIT๙" w:hAnsi="TH SarabunIT๙" w:cs="TH SarabunIT๙"/>
          <w:b/>
          <w:bCs/>
          <w:szCs w:val="32"/>
          <w:cs/>
        </w:rPr>
        <w:t>/โครงการ/กิจกรรม ตัวชี้วัด และหน่วยรับผิดชอบ......................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</w:t>
      </w:r>
      <w:r w:rsidR="00964D79">
        <w:rPr>
          <w:rFonts w:ascii="TH SarabunIT๙" w:hAnsi="TH SarabunIT๙" w:cs="TH SarabunIT๙" w:hint="cs"/>
          <w:b/>
          <w:bCs/>
          <w:szCs w:val="32"/>
          <w:cs/>
        </w:rPr>
        <w:t>....</w:t>
      </w:r>
      <w:r w:rsidR="001A1548" w:rsidRPr="00964D79">
        <w:rPr>
          <w:rFonts w:ascii="TH SarabunIT๙" w:hAnsi="TH SarabunIT๙" w:cs="TH SarabunIT๙"/>
          <w:b/>
          <w:bCs/>
          <w:szCs w:val="32"/>
          <w:cs/>
        </w:rPr>
        <w:t>..............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...๘</w:t>
      </w:r>
    </w:p>
    <w:p w14:paraId="6C9555BC" w14:textId="1A54B740" w:rsidR="001A1548" w:rsidRPr="00964D79" w:rsidRDefault="001A1548" w:rsidP="00A37807">
      <w:pPr>
        <w:spacing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เพื่อบรรลุเป้าประสงค์ตามยุทธศาสตร์</w:t>
      </w:r>
      <w:r w:rsidR="00A6266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สถานีตำรวจ</w:t>
      </w:r>
      <w:r w:rsidR="00A6266C">
        <w:rPr>
          <w:rFonts w:ascii="TH SarabunIT๙" w:hAnsi="TH SarabunIT๙" w:cs="TH SarabunIT๙" w:hint="cs"/>
          <w:b/>
          <w:bCs/>
          <w:szCs w:val="32"/>
          <w:cs/>
        </w:rPr>
        <w:t xml:space="preserve">ภูธรถลาง 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ประจำปีงบประมาณ พ.ศ.256</w:t>
      </w:r>
      <w:r w:rsidR="00712175">
        <w:rPr>
          <w:rFonts w:ascii="TH SarabunIT๙" w:hAnsi="TH SarabunIT๙" w:cs="TH SarabunIT๙" w:hint="cs"/>
          <w:b/>
          <w:bCs/>
          <w:szCs w:val="32"/>
          <w:cs/>
        </w:rPr>
        <w:t>6</w:t>
      </w:r>
    </w:p>
    <w:p w14:paraId="3807069B" w14:textId="7E38336F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การติดตามประเมินผลตามแผนปฏิบัติราชการ...............................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.........................</w:t>
      </w:r>
      <w:r w:rsidR="001140D7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</w:t>
      </w:r>
      <w:r w:rsidR="001140D7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="00E35D1A" w:rsidRPr="00964D79">
        <w:rPr>
          <w:rFonts w:ascii="TH SarabunIT๙" w:hAnsi="TH SarabunIT๙" w:cs="TH SarabunIT๙"/>
          <w:b/>
          <w:bCs/>
          <w:szCs w:val="32"/>
          <w:cs/>
        </w:rPr>
        <w:t>....๒2</w:t>
      </w:r>
    </w:p>
    <w:p w14:paraId="00954526" w14:textId="2B002AB0" w:rsidR="001A1548" w:rsidRPr="00964D79" w:rsidRDefault="00952C0C" w:rsidP="001A1548">
      <w:pPr>
        <w:spacing w:after="0"/>
        <w:rPr>
          <w:rFonts w:ascii="TH SarabunIT๙" w:hAnsi="TH SarabunIT๙" w:cs="TH SarabunIT๙"/>
          <w:szCs w:val="32"/>
          <w:cs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ประจำปีงบประมาณ พ.ศ.๒๕๖</w:t>
      </w:r>
      <w:r w:rsidR="0022462E">
        <w:rPr>
          <w:rFonts w:ascii="TH SarabunIT๙" w:hAnsi="TH SarabunIT๙" w:cs="TH SarabunIT๙" w:hint="cs"/>
          <w:b/>
          <w:bCs/>
          <w:szCs w:val="32"/>
          <w:cs/>
        </w:rPr>
        <w:t>6</w:t>
      </w:r>
    </w:p>
    <w:p w14:paraId="798A784D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0361656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603CA11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A6BCC70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48EAB7F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055F390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C6DBFA4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95DD8BB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0507C31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AB919D3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A208C12" w14:textId="7E0A1AF5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4B934BE" w14:textId="30295416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C8B9B85" w14:textId="52DA1AC0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4412500" w14:textId="22351E09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ACDF91D" w14:textId="77777777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DAA4EE8" w14:textId="6CC19060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58CCB194" w14:textId="3FC55A99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A84439F" w14:textId="77777777" w:rsidR="006B5D6B" w:rsidRPr="001A768A" w:rsidRDefault="006B5D6B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F22E9B4" w14:textId="77777777" w:rsidR="006B5D6B" w:rsidRPr="001A768A" w:rsidRDefault="006B5D6B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FEF17F0" w14:textId="77777777" w:rsidR="00F87F1F" w:rsidRDefault="00F87F1F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3E2F6B2" w14:textId="30875B66" w:rsidR="001A1548" w:rsidRPr="001A768A" w:rsidRDefault="001A768A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8B661F" wp14:editId="6987906C">
                <wp:simplePos x="0" y="0"/>
                <wp:positionH relativeFrom="margin">
                  <wp:posOffset>1861848</wp:posOffset>
                </wp:positionH>
                <wp:positionV relativeFrom="paragraph">
                  <wp:posOffset>179926</wp:posOffset>
                </wp:positionV>
                <wp:extent cx="2075290" cy="400050"/>
                <wp:effectExtent l="0" t="0" r="20320" b="19050"/>
                <wp:wrapNone/>
                <wp:docPr id="13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2202C" id="สี่เหลี่ยมผืนผ้ามุมมน 8" o:spid="_x0000_s1026" style="position:absolute;margin-left:146.6pt;margin-top:14.15pt;width:163.4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RJgAIAAHEFAAAOAAAAZHJzL2Uyb0RvYy54bWysVE1v2zAMvQ/YfxB0X+wE69oFcYqgRYcB&#10;QVs0HXpWZCk2IIsapcTJfv0o2XGarthh2MUWJfKRfPyYXe8bw3YKfQ224ONRzpmyEsrabgr+4/nu&#10;0xVnPghbCgNWFfygPL+ef/wwa91UTaACUypkBGL9tHUFr0Jw0yzzslKN8CNwytKjBmxEIBE3WYmi&#10;JfTGZJM8/5K1gKVDkMp7ur3tHvk84WutZHjQ2qvATMEptpC+mL7r+M3mMzHdoHBVLfswxD9E0Yja&#10;ktMB6lYEwbZY/wHV1BLBgw4jCU0GWtdSpRwom3H+JptVJZxKuRA53g00+f8HK+93K/eIREPr/NTT&#10;MWax19jEP8XH9omsw0CW2gcm6XKSX15MvhKnkt4+53l+kdjMTtYOffimoGHxUHCErS2fqCKJKLFb&#10;+kBuSf+oFz1auKuNSVUxlrXUUpPLPE8WHkxdxteolxpE3RhkO0GlDftxLCWBvdIiyVi6PGWWTuFg&#10;VIQw9klpVpcxl85BbLoTppBS2TDunipRqs7VBaV6zHSIIrlOgBFZU5ADdg/wPnYXc68fTVXq2cG4&#10;z/xvxoNF8gw2DMZNbQHfy8xQVr3nTv9IUkdNZGkN5eERGUI3Md7Ju5qquBQ+PAqkEaHC09iHB/po&#10;A1Qo6E+cVYC/3ruP+tS59MpZSyNXcP9zK1BxZr5b6ulxfhWpZeFMwjNpfSbZbXMDVP4xLRkn05Hs&#10;MZjjUSM0L7QhFtEzPQkryX/BZcCjcBO6dUA7RqrFIqnRbDoRlnblZASPzMYmfd6/CHR9OwcahHs4&#10;jqiYvmnoTjdaerfYBmrr1O0nbnvOaa5T8/Q7KC6O13LSOm3K+W8AAAD//wMAUEsDBBQABgAIAAAA&#10;IQDTjSIp4AAAAAkBAAAPAAAAZHJzL2Rvd25yZXYueG1sTI/NTsMwEITvSLyDtUjcqNOEVk2IUyF+&#10;DlyQaEEqNzdekgh7HWInDW/PcoLbrnZ25ptyOzsrJhxC50nBcpGAQKq96ahR8Lp/vNqACFGT0dYT&#10;KvjGANvq/KzUhfEnesFpFxvBJhQKraCNsS+kDHWLToeF75H49uEHpyOvQyPNoE9s7qxMk2Qtne6I&#10;E1rd412L9edudIyxPzy9vT/0K5evptTeP1+P+HVQ6vJivr0BEXGOf2L4xecfqJjp6EcyQVgFaZ6l&#10;LOVhk4FgwZrzQBwV5MsMZFXK/w2qHwAAAP//AwBQSwECLQAUAAYACAAAACEAtoM4kv4AAADhAQAA&#10;EwAAAAAAAAAAAAAAAAAAAAAAW0NvbnRlbnRfVHlwZXNdLnhtbFBLAQItABQABgAIAAAAIQA4/SH/&#10;1gAAAJQBAAALAAAAAAAAAAAAAAAAAC8BAABfcmVscy8ucmVsc1BLAQItABQABgAIAAAAIQBrLzRJ&#10;gAIAAHEFAAAOAAAAAAAAAAAAAAAAAC4CAABkcnMvZTJvRG9jLnhtbFBLAQItABQABgAIAAAAIQDT&#10;jSIp4AAAAAkBAAAPAAAAAAAAAAAAAAAAANoEAABkcnMvZG93bnJldi54bWxQSwUGAAAAAAQABADz&#10;AAAA5wUAAAAA&#10;" filled="f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051EB514" w14:textId="7A4CE61A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ความเป็นมาและความสำคัญ</w:t>
      </w:r>
    </w:p>
    <w:p w14:paraId="06156C67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7EEC5E5E" w14:textId="605795E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A0BF9" wp14:editId="7642A799">
                <wp:simplePos x="0" y="0"/>
                <wp:positionH relativeFrom="margin">
                  <wp:posOffset>8639</wp:posOffset>
                </wp:positionH>
                <wp:positionV relativeFrom="paragraph">
                  <wp:posOffset>109397</wp:posOffset>
                </wp:positionV>
                <wp:extent cx="1114425" cy="400050"/>
                <wp:effectExtent l="0" t="0" r="28575" b="19050"/>
                <wp:wrapNone/>
                <wp:docPr id="67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D1103" id="สี่เหลี่ยมผืนผ้ามุมมน 8" o:spid="_x0000_s1026" style="position:absolute;margin-left:.7pt;margin-top:8.6pt;width:87.75pt;height:31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sRgAIAAHEFAAAOAAAAZHJzL2Uyb0RvYy54bWysVMFu2zAMvQ/YPwi6L7aDZCuCOkXQIsOA&#10;oi2aFj2rslQbkEWNUuJkXz9Kdpy2K3YYdrFFkXwkn0ieX+xbw3YKfQO25MUk50xZCVVjX0r++LD+&#10;csaZD8JWwoBVJT8ozy+Wnz+dd26hplCDqRQyArF+0bmS1yG4RZZ5WatW+Ak4ZUmpAVsRSMSXrELR&#10;EXprsmmef806wMohSOU93V71Sr5M+ForGW619iowU3LKLaQvpu9z/GbLc7F4QeHqRg5piH/IohWN&#10;paAj1JUIgm2x+QOqbSSCBx0mEtoMtG6kSjVQNUX+rppNLZxKtRA53o00+f8HK292G3eHREPn/MLT&#10;MVax19jGP+XH9omsw0iW2gcm6bIoitlsOudMkm6W5/k8sZmdvB368F1By+Kh5AhbW93TiySixO7a&#10;BwpL9ke7GNHCujEmvYqxrKMw0295njw8mKaK2miXGkRdGmQ7QU8b9kV8SgJ7ZUWSsXR5qiydwsGo&#10;CGHsvdKsqaiWaR8gNt0JU0ipbCh6VS0q1YeaU6nHSscsUugEGJE1JTliDwAfY/c5D/bRVaWeHZ2H&#10;yv/mPHqkyGDD6Nw2FvCjygxVNUTu7Y8k9dRElp6hOtwhQ+gnxju5bugVr4UPdwJpRGiYaOzDLX20&#10;AXooGE6c1YC/PrqP9tS5pOWso5Eruf+5Fag4Mz8s9XSRn0VqWXgj4Rvp+Y1kt+0l0PMXtGScTEfy&#10;x2COR43QPtGGWMXIpBJWUvySy4BH4TL064B2jFSrVTKj2XQiXNuNkxE8Mhub9GH/JNAN7RxoEG7g&#10;OKJi8a6he9vo6d1qG6itU7efuB04p7lOzTPsoLg4XsvJ6rQpl78BAAD//wMAUEsDBBQABgAIAAAA&#10;IQBJk9/23AAAAAcBAAAPAAAAZHJzL2Rvd25yZXYueG1sTI7LTsMwEEX3SPyDNUjsqEPUZxqnQjwW&#10;bJDagtTu3HhIIuxxiJ00/D3TFaxGV/cxJ9+MzooBu9B4UnA/SUAgld40VCl437/cLUGEqMlo6wkV&#10;/GCATXF9levM+DNtcdjFSvAIhUwrqGNsMylDWaPTYeJbJPY+fed0ZNlV0nT6zOPOyjRJ5tLphvhD&#10;rVt8rLH82vWOMfaH14/jcztzq9mQ2qe3aY/fB6Vub8aHNYiIY/wLwwWfO1Aw08n3ZIKwrKcc5LNI&#10;QVzsxXwF4qRgmaQgi1z+5y9+AQAA//8DAFBLAQItABQABgAIAAAAIQC2gziS/gAAAOEBAAATAAAA&#10;AAAAAAAAAAAAAAAAAABbQ29udGVudF9UeXBlc10ueG1sUEsBAi0AFAAGAAgAAAAhADj9If/WAAAA&#10;lAEAAAsAAAAAAAAAAAAAAAAALwEAAF9yZWxzLy5yZWxzUEsBAi0AFAAGAAgAAAAhADEuKxGAAgAA&#10;cQUAAA4AAAAAAAAAAAAAAAAALgIAAGRycy9lMm9Eb2MueG1sUEsBAi0AFAAGAAgAAAAhAEmT3/bc&#10;AAAABwEAAA8AAAAAAAAAAAAAAAAA2gQAAGRycy9kb3ducmV2LnhtbFBLBQYAAAAABAAEAPMAAADj&#10;BQAAAAA=&#10;" filled="f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4CED29C5" w14:textId="2B8046D8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ความเป็นมา</w:t>
      </w:r>
    </w:p>
    <w:p w14:paraId="41683A84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5699AC86" w14:textId="5EBA4E60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607C70F6" w14:textId="5A7DF0FE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  ให้สอดคล้องรองรับกับประเด็นยุทธศาสตร์สำนักงานตำรวจแห่งชาติ </w:t>
      </w:r>
      <w:r w:rsidR="00B0509C" w:rsidRPr="001A768A">
        <w:rPr>
          <w:rFonts w:ascii="TH SarabunIT๙" w:hAnsi="TH SarabunIT๙" w:cs="TH SarabunIT๙"/>
          <w:szCs w:val="32"/>
          <w:cs/>
        </w:rPr>
        <w:t>๒๐</w:t>
      </w:r>
      <w:r w:rsidRPr="001A768A">
        <w:rPr>
          <w:rFonts w:ascii="TH SarabunIT๙" w:hAnsi="TH SarabunIT๙" w:cs="TH SarabunIT๙"/>
          <w:szCs w:val="32"/>
          <w:cs/>
        </w:rPr>
        <w:t xml:space="preserve"> ปี (พ.ศ.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๒๕๖๑-๒๕๘๐</w:t>
      </w:r>
      <w:r w:rsidRPr="001A768A">
        <w:rPr>
          <w:rFonts w:ascii="TH SarabunIT๙" w:hAnsi="TH SarabunIT๙" w:cs="TH SarabunIT๙"/>
          <w:szCs w:val="32"/>
          <w:cs/>
        </w:rPr>
        <w:t xml:space="preserve">) ที่เกี่ยวข้อง    </w:t>
      </w:r>
      <w:r w:rsidRPr="001A768A">
        <w:rPr>
          <w:rFonts w:ascii="TH SarabunIT๙" w:hAnsi="TH SarabunIT๙" w:cs="TH SarabunIT๙"/>
          <w:spacing w:val="-4"/>
          <w:szCs w:val="32"/>
          <w:cs/>
        </w:rPr>
        <w:t xml:space="preserve">กับภารกิจของหน่วยงาน ตามนโยบายบริหารราชการผู้บัญชาการตำรวจแห่งชาติ ประจำปีงบประมาณ </w:t>
      </w:r>
      <w:r w:rsidR="00FF0F44" w:rsidRPr="001A768A">
        <w:rPr>
          <w:rFonts w:ascii="TH SarabunIT๙" w:hAnsi="TH SarabunIT๙" w:cs="TH SarabunIT๙"/>
          <w:spacing w:val="-4"/>
          <w:szCs w:val="32"/>
          <w:cs/>
        </w:rPr>
        <w:t xml:space="preserve">            </w:t>
      </w:r>
      <w:r w:rsidRPr="001A768A">
        <w:rPr>
          <w:rFonts w:ascii="TH SarabunIT๙" w:hAnsi="TH SarabunIT๙" w:cs="TH SarabunIT๙"/>
          <w:spacing w:val="-4"/>
          <w:szCs w:val="32"/>
          <w:cs/>
        </w:rPr>
        <w:t>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๒๕๖๕</w:t>
      </w:r>
      <w:r w:rsidRPr="001A768A">
        <w:rPr>
          <w:rFonts w:ascii="TH SarabunIT๙" w:hAnsi="TH SarabunIT๙" w:cs="TH SarabunIT๙"/>
          <w:szCs w:val="32"/>
          <w:cs/>
        </w:rPr>
        <w:t xml:space="preserve"> แผนปฏิบัติราชการสำนักงานตำรวจแห่งชาติ ประจำปีงบประมาณ 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๒๕๖๕</w:t>
      </w:r>
      <w:r w:rsidRPr="001A768A">
        <w:rPr>
          <w:rFonts w:ascii="TH SarabunIT๙" w:hAnsi="TH SarabunIT๙" w:cs="TH SarabunIT๙"/>
          <w:szCs w:val="32"/>
          <w:cs/>
        </w:rPr>
        <w:t xml:space="preserve"> ซึ่งสถานีตำรวจ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 xml:space="preserve">ภูธรถลาง จังหวัดภูเก็ต </w:t>
      </w:r>
      <w:r w:rsidRPr="001A768A">
        <w:rPr>
          <w:rFonts w:ascii="TH SarabunIT๙" w:hAnsi="TH SarabunIT๙" w:cs="TH SarabunIT๙"/>
          <w:szCs w:val="32"/>
          <w:cs/>
        </w:rPr>
        <w:t xml:space="preserve"> 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 xml:space="preserve">ภูธรถลาง </w:t>
      </w:r>
      <w:r w:rsidR="00E14352" w:rsidRPr="001A768A">
        <w:rPr>
          <w:rFonts w:ascii="TH SarabunIT๙" w:hAnsi="TH SarabunIT๙" w:cs="TH SarabunIT๙"/>
          <w:szCs w:val="32"/>
          <w:cs/>
        </w:rPr>
        <w:t xml:space="preserve"> ปีงบประมาณ ๒๕๖</w:t>
      </w:r>
      <w:r w:rsidR="00964D79">
        <w:rPr>
          <w:rFonts w:ascii="TH SarabunIT๙" w:hAnsi="TH SarabunIT๙" w:cs="TH SarabunIT๙" w:hint="cs"/>
          <w:szCs w:val="32"/>
          <w:cs/>
        </w:rPr>
        <w:t>6</w:t>
      </w:r>
    </w:p>
    <w:p w14:paraId="210676DE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</w:p>
    <w:p w14:paraId="100AF2E6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</w:p>
    <w:p w14:paraId="0F1529A4" w14:textId="10EA6254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D6EB" wp14:editId="7A3130F1">
                <wp:simplePos x="0" y="0"/>
                <wp:positionH relativeFrom="margin">
                  <wp:align>left</wp:align>
                </wp:positionH>
                <wp:positionV relativeFrom="paragraph">
                  <wp:posOffset>134369</wp:posOffset>
                </wp:positionV>
                <wp:extent cx="1114425" cy="372139"/>
                <wp:effectExtent l="0" t="0" r="28575" b="27940"/>
                <wp:wrapNone/>
                <wp:docPr id="68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7213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745A2" id="สี่เหลี่ยมผืนผ้ามุมมน 9" o:spid="_x0000_s1026" style="position:absolute;margin-left:0;margin-top:10.6pt;width:87.75pt;height:29.3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R6gwIAAHEFAAAOAAAAZHJzL2Uyb0RvYy54bWysVN9PGzEMfp+0/yHK+7i7AgMqrqgCMU1C&#10;UAETzyGXcCfl4sxJe+3++jm5HwWG9jCtD6lztj/bX2yfX2xbwzYKfQO25MVBzpmyEqrGvpT8x+P1&#10;l1POfBC2EgasKvlOeX6x+PzpvHNzNYMaTKWQEYj1886VvA7BzbPMy1q1wh+AU5aUGrAVga74klUo&#10;OkJvTTbL869ZB1g5BKm8p69XvZIvEr7WSoY7rb0KzJSccgvpxHQ+xzNbnIv5CwpXN3JIQ/xDFq1o&#10;LAWdoK5EEGyNzR9QbSMRPOhwIKHNQOtGqlQDVVPk76p5qIVTqRYix7uJJv//YOXt5sGtkGjonJ97&#10;EmMVW41t/Kf82DaRtZvIUtvAJH0siuLoaHbMmSTd4cmsODyLbGZ7b4c+fFPQsiiUHGFtq3t6kUSU&#10;2Nz40NuPdjGihevGmPQqxrKOwsxO8jx5eDBNFbXRLjWIujTINoKeNmyLIfgrK0rFWMpoX1mSws6o&#10;CGHsvdKsqaiWWR8gNt0eU0ipbCh6VS0q1Yc6zuk3Bhs9Ut0JMCJrSnLCHgBGyx5kxO4JGOyjq0o9&#10;OzkPlf/NefJIkcGGybltLOBHlRmqaojc248k9dRElp6h2q2QIfQT4528bugVb4QPK4E0IjRMNPbh&#10;jg5tgB4KBomzGvDXR9+jPXUuaTnraORK7n+uBSrOzHdLPV3kp5FaFt7c8M3t+c3NrttLoOcvaMk4&#10;mUTyx2BGUSO0T7QhljEyqYSVFL/kMuB4uQz9OqAdI9VymcxoNp0IN/bByQgemY1N+rh9EuiGdg40&#10;CLcwjqiYv2vo3jZ6WliuA+gmdfue24FzmuvUPMMOiovj9T1Z7Tfl4jcAAAD//wMAUEsDBBQABgAI&#10;AAAAIQD6i7zA3wAAAAYBAAAPAAAAZHJzL2Rvd25yZXYueG1sTI8xT8MwFIR3JP6D9ZBYUOs0akkJ&#10;eakAiaFLpbZUwObGjzgitlPbacK/x51gPN3p7rtiNeqWncn5xhqE2TQBRqaysjE1wtv+dbIE5oMw&#10;UrTWEMIPeViV11eFyKUdzJbOu1CzWGJ8LhBUCF3Oua8UaeGntiMTvS/rtAhRuppLJ4ZYrlueJsk9&#10;16IxcUGJjl4UVd+7XiPMe33aH9ZuPqjnz022fu/vTh8bxNub8ekRWKAx/IXhgh/RoYxMR9sb6VmL&#10;EI8EhHSWAru42WIB7IiQPSyBlwX/j1/+AgAA//8DAFBLAQItABQABgAIAAAAIQC2gziS/gAAAOEB&#10;AAATAAAAAAAAAAAAAAAAAAAAAABbQ29udGVudF9UeXBlc10ueG1sUEsBAi0AFAAGAAgAAAAhADj9&#10;If/WAAAAlAEAAAsAAAAAAAAAAAAAAAAALwEAAF9yZWxzLy5yZWxzUEsBAi0AFAAGAAgAAAAhAG5l&#10;lHqDAgAAcQUAAA4AAAAAAAAAAAAAAAAALgIAAGRycy9lMm9Eb2MueG1sUEsBAi0AFAAGAAgAAAAh&#10;APqLvMDfAAAABgEAAA8AAAAAAAAAAAAAAAAA3QQAAGRycy9kb3ducmV2LnhtbFBLBQYAAAAABAAE&#10;APMAAADpBQAAAAA=&#10;" filled="f" strokecolor="black [3213]" strokeweight="1pt">
                <v:stroke joinstyle="miter"/>
                <v:textbox inset="3mm,3mm,3mm,3mm"/>
                <w10:wrap anchorx="margin"/>
              </v:roundrect>
            </w:pict>
          </mc:Fallback>
        </mc:AlternateContent>
      </w:r>
    </w:p>
    <w:p w14:paraId="39EB2204" w14:textId="03488A32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ความสำคัญ</w:t>
      </w:r>
    </w:p>
    <w:p w14:paraId="0C84B817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5A970C84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358D6CE" w14:textId="7054D634" w:rsidR="001A1548" w:rsidRPr="001A768A" w:rsidRDefault="001A1548" w:rsidP="00A4593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cs/>
        </w:rPr>
        <w:tab/>
      </w:r>
      <w:r w:rsidR="00A6266C" w:rsidRPr="001A768A">
        <w:rPr>
          <w:rFonts w:ascii="TH SarabunIT๙" w:hAnsi="TH SarabunIT๙" w:cs="TH SarabunIT๙"/>
          <w:szCs w:val="32"/>
          <w:cs/>
        </w:rPr>
        <w:t>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>ภูธร</w:t>
      </w:r>
      <w:r w:rsidR="00B23898">
        <w:rPr>
          <w:rFonts w:ascii="TH SarabunIT๙" w:hAnsi="TH SarabunIT๙" w:cs="TH SarabunIT๙" w:hint="cs"/>
          <w:szCs w:val="32"/>
          <w:cs/>
        </w:rPr>
        <w:t>สาคู</w:t>
      </w:r>
      <w:r w:rsidR="00A6266C">
        <w:rPr>
          <w:rFonts w:ascii="TH SarabunIT๙" w:hAnsi="TH SarabunIT๙" w:cs="TH SarabunIT๙" w:hint="cs"/>
          <w:szCs w:val="32"/>
          <w:cs/>
        </w:rPr>
        <w:t xml:space="preserve"> </w:t>
      </w:r>
      <w:r w:rsidR="00A6266C" w:rsidRPr="001A768A">
        <w:rPr>
          <w:rFonts w:ascii="TH SarabunIT๙" w:hAnsi="TH SarabunIT๙" w:cs="TH SarabunIT๙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ได้จัดทำแผนปฏิบัติราชการประจำปีงบประมาณ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โดยได้นำภารกิจของหน่วยที่เกี่ยวข้องกับนโยบายบริหารราชการผู้บัญชาการตำรวจแห่งชาติ ประจำปีงบประมาณ </w:t>
      </w:r>
      <w:r w:rsidR="00FF0F44" w:rsidRPr="001A76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A768A">
        <w:rPr>
          <w:rFonts w:ascii="TH SarabunIT๙" w:hAnsi="TH SarabunIT๙" w:cs="TH SarabunIT๙"/>
          <w:sz w:val="32"/>
          <w:szCs w:val="32"/>
          <w:cs/>
        </w:rPr>
        <w:t>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แผนปฏิบัติราชการสำนักงานตำรวจแห่งชาติประจำปีงบประมาณ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และแผนปฏิบัติราชการสำนักงานกำลังพล 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มากำหนดเป็นแผนปฏิบัติราชการซึ่งมีความสอดคล้องกับประเด็นยุทธศาสตร์สำนักงานตำรวจแห่งชาติ 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๒๐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ปี (พ.ศ.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1A768A">
        <w:rPr>
          <w:rFonts w:ascii="TH SarabunIT๙" w:hAnsi="TH SarabunIT๙" w:cs="TH SarabunIT๙"/>
          <w:sz w:val="32"/>
          <w:szCs w:val="32"/>
          <w:cs/>
        </w:rPr>
        <w:t>-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๒๕๘๐</w:t>
      </w:r>
      <w:r w:rsidRPr="001A768A">
        <w:rPr>
          <w:rFonts w:ascii="TH SarabunIT๙" w:hAnsi="TH SarabunIT๙" w:cs="TH SarabunIT๙"/>
          <w:sz w:val="32"/>
          <w:szCs w:val="32"/>
          <w:cs/>
        </w:rPr>
        <w:t>) ประกอบด้วย วิสัยทัศน์ พันธกิจ ประเด็นยุทธศาสตร์ เป้าประสงค์ กลยุทธ์ โดยจัดทำ แผนงาน/โครงการ/กิจกรรม ตัวชี้วัด และกำหนดหน่วยรับผิดชอบเพื่อใช้ในการบริหาร ขับเคลื่อน ติดตาม ประเมินผลในการปฏิบัติราชการให้เป็นไปด้วยความเรียบร้อย และเกิดผลสัมฤทธิ์สูงสุด</w:t>
      </w:r>
    </w:p>
    <w:p w14:paraId="76E02A7C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0200CA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E502C1" w14:textId="4426AFF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EC698E3" w14:textId="53E41D45" w:rsidR="001A1548" w:rsidRDefault="001A1548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356DAE3" w14:textId="77777777" w:rsidR="00D209A5" w:rsidRPr="001A768A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94663F9" w14:textId="77777777" w:rsidR="00A45931" w:rsidRPr="001A768A" w:rsidRDefault="00A45931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F4FDD7A" w14:textId="77777777" w:rsidR="00D209A5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07F3C64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91FE835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A097AE4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BD00B19" w14:textId="77777777" w:rsidR="002C4914" w:rsidRDefault="002C4914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5A6EECF" w14:textId="371A6CE3" w:rsidR="00A45931" w:rsidRPr="001A768A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C82084D" wp14:editId="4AC56F97">
                <wp:simplePos x="0" y="0"/>
                <wp:positionH relativeFrom="rightMargin">
                  <wp:posOffset>138430</wp:posOffset>
                </wp:positionH>
                <wp:positionV relativeFrom="paragraph">
                  <wp:posOffset>508</wp:posOffset>
                </wp:positionV>
                <wp:extent cx="390525" cy="314325"/>
                <wp:effectExtent l="0" t="0" r="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688" w14:textId="48BC3BB1" w:rsidR="00E65E43" w:rsidRPr="0099414F" w:rsidRDefault="00E65E43" w:rsidP="00E35D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084D" id="_x0000_s1027" type="#_x0000_t202" style="position:absolute;margin-left:10.9pt;margin-top:.05pt;width:30.75pt;height:2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ql9QEAANMDAAAOAAAAZHJzL2Uyb0RvYy54bWysU9uO2yAQfa/Uf0C8N3Zu7cYKWW13u1Wl&#10;7UXa9gMwxjEqMBRI7PTrO2BvNtq+VfUDmvHAYc6Zw/Z6MJocpQ8KLKPzWUmJtAIaZfeM/vh+/+aK&#10;khC5bbgGKxk9yUCvd69fbXtXyQV0oBvpCYLYUPWO0S5GVxVFEJ00PMzASYvFFrzhEVO/LxrPe0Q3&#10;uliU5duiB984D0KGgH/vxiLdZfy2lSJ+bdsgI9GMYm8xrz6vdVqL3ZZXe89dp8TUBv+HLgxXFi89&#10;Q93xyMnBq7+gjBIeArRxJsAU0LZKyMwB2czLF2weO+5k5oLiBHeWKfw/WPHl+Oi+eRKH9zDgADOJ&#10;4B5A/AzEwm3H7V7eeA99J3mDF8+TZEXvQjUdTVKHKiSQuv8MDQ6ZHyJkoKH1JqmCPAmi4wBOZ9Hl&#10;EInAn8tNuV6sKRFYWs5XS4zTDbx6Oux8iB8lGJICRj3ONIPz40OI49anLekuC/dK6zxXbUnP6CbB&#10;v6gYFdF2WhlGr8r0jUZIHD/YJh+OXOkxxl60nUgnniPjONQDUc2kSNKghuaEKngYXYavAoMO/G9K&#10;enQYo+HXgXtJif5kUcnNfLVKlszJav1ugYm/rNSXFW4FQjEaKRnD25htPBK7QcVbldV47mRqGZ2T&#10;9Zxcnqx5meddz29x9wcAAP//AwBQSwMEFAAGAAgAAAAhAPtGsW7aAAAABQEAAA8AAABkcnMvZG93&#10;bnJldi54bWxMzk1PwzAMBuA7Ev8hMhI3luyDaStNJwTiCmLApN28xmsrGqdqsrX8e7wTHO3Xev3k&#10;m9G36kx9bAJbmE4MKOIyuIYrC58fL3crUDEhO2wDk4UfirAprq9yzFwY+J3O21QpKeGYoYU6pS7T&#10;OpY1eYyT0BFLdgy9xyRjX2nX4yDlvtUzY5baY8PyocaOnmoqv7cnb+Hr9bjfLcxb9ezvuyGMRrNf&#10;a2tvb8bHB1CJxvR3DBe+0KEQ0yGc2EXVWphNRZ4ueyXpaj4HdbCwWC9BF7n+ry9+AQAA//8DAFBL&#10;AQItABQABgAIAAAAIQC2gziS/gAAAOEBAAATAAAAAAAAAAAAAAAAAAAAAABbQ29udGVudF9UeXBl&#10;c10ueG1sUEsBAi0AFAAGAAgAAAAhADj9If/WAAAAlAEAAAsAAAAAAAAAAAAAAAAALwEAAF9yZWxz&#10;Ly5yZWxzUEsBAi0AFAAGAAgAAAAhAJomeqX1AQAA0wMAAA4AAAAAAAAAAAAAAAAALgIAAGRycy9l&#10;Mm9Eb2MueG1sUEsBAi0AFAAGAAgAAAAhAPtGsW7aAAAABQEAAA8AAAAAAAAAAAAAAAAATwQAAGRy&#10;cy9kb3ducmV2LnhtbFBLBQYAAAAABAAEAPMAAABWBQAAAAA=&#10;" filled="f" stroked="f">
                <v:textbox>
                  <w:txbxContent>
                    <w:p w14:paraId="07831688" w14:textId="48BC3BB1" w:rsidR="00E65E43" w:rsidRPr="0099414F" w:rsidRDefault="00E65E43" w:rsidP="00E35D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26335" w14:textId="3D08D37C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C99A54E" w14:textId="7ABDF028" w:rsidR="001A1548" w:rsidRPr="001A768A" w:rsidRDefault="00040F5A" w:rsidP="001A1548">
      <w:pPr>
        <w:spacing w:after="0"/>
        <w:jc w:val="center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958D7A" wp14:editId="03A34ABE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1137037" cy="477078"/>
                <wp:effectExtent l="0" t="0" r="25400" b="1841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F2DA5" id="สี่เหลี่ยมผืนผ้ามุมมน 11" o:spid="_x0000_s1026" style="position:absolute;margin-left:0;margin-top:7.55pt;width:89.55pt;height:37.5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V7ZgIAACMFAAAOAAAAZHJzL2Uyb0RvYy54bWysVFFP2zAQfp+0/2D5fSQpZWUVKapATJMQ&#10;IGDi2XXsJpLj885u0+7X7+ykKQK0h2l9cM++u+/OX77zxeWuNWyr0DdgS16c5JwpK6Fq7LrkP59v&#10;vpxz5oOwlTBgVcn3yvPLxedPF52bqwnUYCqFjECsn3eu5HUIbp5lXtaqFf4EnLLk1ICtCLTFdVah&#10;6Ai9Ndkkz79mHWDlEKTynk6veydfJHytlQz3WnsVmCk59RbSimldxTVbXIj5GoWrGzm0If6hi1Y0&#10;loqOUNciCLbB5h1U20gEDzqcSGgz0LqRKt2BblPkb27zVAun0l2IHO9Gmvz/g5V32yf3gERD5/zc&#10;kxlvsdPYxn/qj+0SWfuRLLULTNJhUZzO8tMZZ5J809ksn51HNrNjtkMfvitoWTRKjrCx1SN9kUSU&#10;2N760Mcf4mJFCzeNMfH82E+ywt6oGGDso9KsqaiDSQJKUlFXBtlW0EcWUiobit5Vi0r1x2c5/Yb+&#10;xozUbQKMyJoKj9gDQJThe+y+7SE+pqqktDE5/1tjffKYkSqDDWNy21jAjwAM3Wqo3McfSOqpiSyt&#10;oNo/IEPode6dvGmI+1vhw4NAEjaNAA1ruKdFG+hKDoPFWQ34+6PzGE96Iy9nHQ1Kyf2vjUDFmflh&#10;SYnfiuk0TlbaTM9mE9rga8/qtcdu2iugz1TQs+BkMmN8MAdTI7QvNNPLWJVcwkqqXXIZ8LC5Cv0A&#10;06sg1XKZwmianAi39snJCB5ZjbJ63r0IdIMAA0n3Dg5DJeZvJNjHxkwLy00A3SR9Hnkd+KZJTMIZ&#10;Xo046q/3Ker4ti3+AAAA//8DAFBLAwQUAAYACAAAACEA5KFapd8AAAAGAQAADwAAAGRycy9kb3du&#10;cmV2LnhtbEyPzU7DMBCE70i8g7VI3KjTip82xKkQCNEWcWjLAW5uvE0i4nVkO03y9mxPcNvZWc18&#10;my0H24gT+lA7UjCdJCCQCmdqKhV87l9v5iBC1GR04wgVjBhgmV9eZDo1rqctnnaxFBxCIdUKqhjb&#10;VMpQVGh1mLgWib2j81ZHlr6Uxuuew20jZ0lyL62uiRsq3eJzhcXPrrMK5uXHeNuv1t3qzY9f7y99&#10;e9x8r5W6vhqeHkFEHOLfMZzxGR1yZjq4jkwQjQJ+JPL2bgri7D4seDgoWCQzkHkm/+PnvwAAAP//&#10;AwBQSwECLQAUAAYACAAAACEAtoM4kv4AAADhAQAAEwAAAAAAAAAAAAAAAAAAAAAAW0NvbnRlbnRf&#10;VHlwZXNdLnhtbFBLAQItABQABgAIAAAAIQA4/SH/1gAAAJQBAAALAAAAAAAAAAAAAAAAAC8BAABf&#10;cmVscy8ucmVsc1BLAQItABQABgAIAAAAIQCrG3V7ZgIAACMFAAAOAAAAAAAAAAAAAAAAAC4CAABk&#10;cnMvZTJvRG9jLnhtbFBLAQItABQABgAIAAAAIQDkoVql3wAAAAYBAAAPAAAAAAAAAAAAAAAAAMAE&#10;AABkcnMvZG93bnJldi54bWxQSwUGAAAAAAQABADzAAAAzA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D676419" w14:textId="7F11058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F78F5C" wp14:editId="7D2E9605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1114425" cy="400050"/>
                <wp:effectExtent l="0" t="0" r="28575" b="19050"/>
                <wp:wrapNone/>
                <wp:docPr id="69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7B9D2" id="สี่เหลี่ยมผืนผ้ามุมมน 3" o:spid="_x0000_s1026" style="position:absolute;margin-left:0;margin-top:-2.7pt;width:87.75pt;height:31.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xlKo5N4AAAAGAQAADwAAAGRycy9kb3ducmV2LnhtbEyP&#10;QU/CQBSE7yb+h80z8WJgK7FAal+JMeGCigGR89J9dhu6b5vuUqq/3uWkx8lMZr7JF4NtRE+drx0j&#10;3I8TEMSl0zVXCLuP5WgOwgfFWjWOCeGbPCyK66tcZdqdeUP9NlQilrDPFIIJoc2k9KUhq/zYtcTR&#10;+3KdVSHKrpK6U+dYbhs5SZKptKrmuGBUS8+GyuP2ZBE2b/1RJpPVz+qV9svP/ctd/W7WiLc3w9Mj&#10;iEBD+AvDBT+iQxGZDu7E2osGIR4JCKP0AcTFnaUpiANCOpuCLHL5H7/4BQAA//8DAFBLAQItABQA&#10;BgAIAAAAIQC2gziS/gAAAOEBAAATAAAAAAAAAAAAAAAAAAAAAABbQ29udGVudF9UeXBlc10ueG1s&#10;UEsBAi0AFAAGAAgAAAAhADj9If/WAAAAlAEAAAsAAAAAAAAAAAAAAAAALwEAAF9yZWxzLy5yZWxz&#10;UEsBAi0AFAAGAAgAAAAhALjKDtyWAgAA2AUAAA4AAAAAAAAAAAAAAAAALgIAAGRycy9lMm9Eb2Mu&#10;eG1sUEsBAi0AFAAGAAgAAAAhAMZSqOTeAAAABgEAAA8AAAAAAAAAAAAAAAAA8AQAAGRycy9kb3du&#10;cmV2LnhtbFBLBQYAAAAABAAEAPMAAAD7BQAAAAA=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  <w:r w:rsidRPr="001A768A">
        <w:rPr>
          <w:rFonts w:ascii="TH SarabunIT๙" w:hAnsi="TH SarabunIT๙" w:cs="TH SarabunIT๙"/>
          <w:b/>
          <w:bCs/>
          <w:sz w:val="44"/>
          <w:szCs w:val="44"/>
          <w:cs/>
        </w:rPr>
        <w:t>วิสัยทัศน์</w:t>
      </w:r>
    </w:p>
    <w:p w14:paraId="2277E6DB" w14:textId="77570BD3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CE015E1" w14:textId="50DE9CFC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7D16CFF" w14:textId="080FF1D3" w:rsidR="005D1A57" w:rsidRPr="001A768A" w:rsidRDefault="004210ED" w:rsidP="001A1548">
      <w:pPr>
        <w:jc w:val="center"/>
        <w:rPr>
          <w:rFonts w:ascii="TH SarabunIT๙" w:hAnsi="TH SarabunIT๙" w:cs="TH SarabunIT๙"/>
          <w:sz w:val="28"/>
          <w:szCs w:val="40"/>
        </w:rPr>
      </w:pPr>
      <w:r>
        <w:rPr>
          <w:rFonts w:ascii="TH SarabunIT๙" w:hAnsi="TH SarabunIT๙" w:cs="TH SarabunIT๙" w:hint="cs"/>
          <w:sz w:val="28"/>
          <w:szCs w:val="40"/>
          <w:cs/>
        </w:rPr>
        <w:t>เป็นองค์กรบังคับใช้กฎหมายที่ประชาชนเชื่อมั่นศรัทธา</w:t>
      </w:r>
    </w:p>
    <w:p w14:paraId="646F5003" w14:textId="048825E1" w:rsidR="001A1548" w:rsidRPr="001A768A" w:rsidRDefault="00F201B6" w:rsidP="001A1548">
      <w:pPr>
        <w:jc w:val="center"/>
        <w:rPr>
          <w:rFonts w:ascii="TH SarabunIT๙" w:hAnsi="TH SarabunIT๙" w:cs="TH SarabunIT๙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109387" wp14:editId="2D5C5994">
                <wp:simplePos x="0" y="0"/>
                <wp:positionH relativeFrom="column">
                  <wp:posOffset>2303780</wp:posOffset>
                </wp:positionH>
                <wp:positionV relativeFrom="paragraph">
                  <wp:posOffset>201295</wp:posOffset>
                </wp:positionV>
                <wp:extent cx="1137037" cy="477078"/>
                <wp:effectExtent l="0" t="0" r="25400" b="1841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2175F" id="สี่เหลี่ยมผืนผ้ามุมมน 12" o:spid="_x0000_s1026" style="position:absolute;margin-left:181.4pt;margin-top:15.85pt;width:89.55pt;height:3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V7ZgIAACMFAAAOAAAAZHJzL2Uyb0RvYy54bWysVFFP2zAQfp+0/2D5fSQpZWUVKapATJMQ&#10;IGDi2XXsJpLj885u0+7X7+ykKQK0h2l9cM++u+/OX77zxeWuNWyr0DdgS16c5JwpK6Fq7LrkP59v&#10;vpxz5oOwlTBgVcn3yvPLxedPF52bqwnUYCqFjECsn3eu5HUIbp5lXtaqFf4EnLLk1ICtCLTFdVah&#10;6Ai9Ndkkz79mHWDlEKTynk6veydfJHytlQz3WnsVmCk59RbSimldxTVbXIj5GoWrGzm0If6hi1Y0&#10;loqOUNciCLbB5h1U20gEDzqcSGgz0LqRKt2BblPkb27zVAun0l2IHO9Gmvz/g5V32yf3gERD5/zc&#10;kxlvsdPYxn/qj+0SWfuRLLULTNJhUZzO8tMZZ5J809ksn51HNrNjtkMfvitoWTRKjrCx1SN9kUSU&#10;2N760Mcf4mJFCzeNMfH82E+ywt6oGGDso9KsqaiDSQJKUlFXBtlW0EcWUiobit5Vi0r1x2c5/Yb+&#10;xozUbQKMyJoKj9gDQJThe+y+7SE+pqqktDE5/1tjffKYkSqDDWNy21jAjwAM3Wqo3McfSOqpiSyt&#10;oNo/IEPode6dvGmI+1vhw4NAEjaNAA1ruKdFG+hKDoPFWQ34+6PzGE96Iy9nHQ1Kyf2vjUDFmflh&#10;SYnfiuk0TlbaTM9mE9rga8/qtcdu2iugz1TQs+BkMmN8MAdTI7QvNNPLWJVcwkqqXXIZ8LC5Cv0A&#10;06sg1XKZwmianAi39snJCB5ZjbJ63r0IdIMAA0n3Dg5DJeZvJNjHxkwLy00A3SR9Hnkd+KZJTMIZ&#10;Xo046q/3Ker4ti3+AAAA//8DAFBLAwQUAAYACAAAACEAQ+VXfuEAAAAKAQAADwAAAGRycy9kb3du&#10;cmV2LnhtbEyPwU6DQBCG7ya+w2ZMvNmFWhGRpTEaY6vxYPWgty1MgcjOkt2lwNs7nvQ2k/nyz/fn&#10;68l04ojOt5YUxIsIBFJpq5ZqBR/vjxcpCB80VbqzhApm9LAuTk9ynVV2pDc87kItOIR8phU0IfSZ&#10;lL5s0Gi/sD0S3w7WGR14dbWsnB453HRyGUWJNLol/tDoHu8bLL93g1GQ1q/zatxsh82Tmz9fHsb+&#10;8Py1Ver8bLq7BRFwCn8w/OqzOhTstLcDVV50Ci6TJasHHuJrEAxcreIbEHsmoyQFWeTyf4XiBwAA&#10;//8DAFBLAQItABQABgAIAAAAIQC2gziS/gAAAOEBAAATAAAAAAAAAAAAAAAAAAAAAABbQ29udGVu&#10;dF9UeXBlc10ueG1sUEsBAi0AFAAGAAgAAAAhADj9If/WAAAAlAEAAAsAAAAAAAAAAAAAAAAALwEA&#10;AF9yZWxzLy5yZWxzUEsBAi0AFAAGAAgAAAAhAKsbdXtmAgAAIwUAAA4AAAAAAAAAAAAAAAAALgIA&#10;AGRycy9lMm9Eb2MueG1sUEsBAi0AFAAGAAgAAAAhAEPlV37hAAAACgEAAA8AAAAAAAAAAAAAAAAA&#10;wA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1D5D688C" w14:textId="428BB413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92CBEF" wp14:editId="12E68BAB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1114425" cy="400050"/>
                <wp:effectExtent l="0" t="0" r="28575" b="19050"/>
                <wp:wrapNone/>
                <wp:docPr id="70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BCF14" id="สี่เหลี่ยมผืนผ้ามุมมน 5" o:spid="_x0000_s1026" style="position:absolute;margin-left:0;margin-top:-2.7pt;width:87.75pt;height:31.5pt;z-index:-251648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xlKo5N4AAAAGAQAADwAAAGRycy9kb3ducmV2LnhtbEyP&#10;QU/CQBSE7yb+h80z8WJgK7FAal+JMeGCigGR89J9dhu6b5vuUqq/3uWkx8lMZr7JF4NtRE+drx0j&#10;3I8TEMSl0zVXCLuP5WgOwgfFWjWOCeGbPCyK66tcZdqdeUP9NlQilrDPFIIJoc2k9KUhq/zYtcTR&#10;+3KdVSHKrpK6U+dYbhs5SZKptKrmuGBUS8+GyuP2ZBE2b/1RJpPVz+qV9svP/ctd/W7WiLc3w9Mj&#10;iEBD+AvDBT+iQxGZDu7E2osGIR4JCKP0AcTFnaUpiANCOpuCLHL5H7/4BQAA//8DAFBLAQItABQA&#10;BgAIAAAAIQC2gziS/gAAAOEBAAATAAAAAAAAAAAAAAAAAAAAAABbQ29udGVudF9UeXBlc10ueG1s&#10;UEsBAi0AFAAGAAgAAAAhADj9If/WAAAAlAEAAAsAAAAAAAAAAAAAAAAALwEAAF9yZWxzLy5yZWxz&#10;UEsBAi0AFAAGAAgAAAAhALjKDtyWAgAA2AUAAA4AAAAAAAAAAAAAAAAALgIAAGRycy9lMm9Eb2Mu&#10;eG1sUEsBAi0AFAAGAAgAAAAhAMZSqOTeAAAABgEAAA8AAAAAAAAAAAAAAAAA8AQAAGRycy9kb3du&#10;cmV2LnhtbFBLBQYAAAAABAAEAPMAAAD7BQAAAAA=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  <w:r w:rsidRPr="001A768A">
        <w:rPr>
          <w:rFonts w:ascii="TH SarabunIT๙" w:hAnsi="TH SarabunIT๙" w:cs="TH SarabunIT๙"/>
          <w:b/>
          <w:bCs/>
          <w:sz w:val="44"/>
          <w:szCs w:val="44"/>
          <w:cs/>
        </w:rPr>
        <w:t>พันธกิจ</w:t>
      </w:r>
    </w:p>
    <w:p w14:paraId="23807417" w14:textId="77777777" w:rsidR="001A1548" w:rsidRPr="001A768A" w:rsidRDefault="001A1548" w:rsidP="001A1548">
      <w:pPr>
        <w:pStyle w:val="a5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1F256CC" w14:textId="77777777" w:rsidR="001A1548" w:rsidRPr="001A768A" w:rsidRDefault="001A1548" w:rsidP="001A1548">
      <w:pPr>
        <w:pStyle w:val="a5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8F88BAE" w14:textId="41423818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1.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ถวายความปลอดภัยพระมหากษัตริย์ และพระบรมวงศานุวงศ์</w:t>
      </w:r>
    </w:p>
    <w:p w14:paraId="12135533" w14:textId="77777777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AB847D8" w14:textId="2D2E380C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2.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บังคับใช้กฎหมายและอำนวยความยุติธรรมทางอาญา</w:t>
      </w:r>
    </w:p>
    <w:p w14:paraId="5AA8D36D" w14:textId="77777777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D2828C5" w14:textId="00EE8FED" w:rsidR="001A1548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3.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รักษาความสงบเรียบร้อย และความมั่นคงของราชอาณาจักร</w:t>
      </w:r>
    </w:p>
    <w:p w14:paraId="38EA25A2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2913D53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8EA5CCF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1F7723B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CE5ECAC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BB52E8B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20C773D7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EB3B249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ECB5051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8D51D4E" w14:textId="77777777" w:rsidR="00D209A5" w:rsidRPr="001A768A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58B0D293" w14:textId="6056B713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28B3669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1B307EE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C43E843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64323206" w14:textId="30B27C16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A4F1FD9" w14:textId="5885A91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1AB4A85B" w14:textId="78B5F422" w:rsidR="00D93C7C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7763C2FF" w14:textId="493C9A36" w:rsidR="00412847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34F4E0E9" w14:textId="31651593" w:rsidR="00412847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DF97475" w14:textId="77777777" w:rsidR="00412847" w:rsidRPr="001A768A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E5EC809" w14:textId="652CC9A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240D0FB" w14:textId="0B9DE15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2DA63E8" w14:textId="4F378693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20329503" w14:textId="4F8B653D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11DF82C6" w14:textId="3914479C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35C6F07" w14:textId="5A761793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2FECE8C3" w14:textId="5E18652A" w:rsidR="001248A9" w:rsidRPr="001A768A" w:rsidRDefault="001248A9" w:rsidP="001248A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A93D3DD" wp14:editId="2F53239A">
                <wp:simplePos x="0" y="0"/>
                <wp:positionH relativeFrom="column">
                  <wp:posOffset>947073</wp:posOffset>
                </wp:positionH>
                <wp:positionV relativeFrom="paragraph">
                  <wp:posOffset>-55856</wp:posOffset>
                </wp:positionV>
                <wp:extent cx="3800475" cy="385133"/>
                <wp:effectExtent l="0" t="0" r="28575" b="15240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851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38A91" id="สี่เหลี่ยมผืนผ้า: มุมมน 32" o:spid="_x0000_s1026" style="position:absolute;margin-left:74.55pt;margin-top:-4.4pt;width:299.25pt;height:30.3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vthwIAAIoFAAAOAAAAZHJzL2Uyb0RvYy54bWysVEtv2zAMvg/YfxB0X23n0WZBnSJo0WFA&#10;1xZth54VWYoNSKImKXGyXz9Kdpyg63YYdrElPj6Sn0heXu20IlvhfAOmpMVZTokwHKrGrEv6/eX2&#10;04wSH5ipmAIjSroXnl4tPn64bO1cjKAGVQlHEMT4eWtLWodg51nmeS0082dghUGlBKdZwKtbZ5Vj&#10;LaJrlY3y/DxrwVXWARfeo/SmU9JFwpdS8PAgpReBqJJibiF9Xfqu4jdbXLL52jFbN7xPg/1DFpo1&#10;BoMOUDcsMLJxzW9QuuEOPMhwxkFnIGXDRaoBqynyN9U818yKVAuS4+1Ak/9/sPx++2wfHdLQWj/3&#10;eIxV7KTT8Y/5kV0iaz+QJXaBcBSOZ3k+uZhSwlE3nk2L8TiymR29rfPhiwBN4qGkDjamesIXSUSx&#10;7Z0Pnf3BLkb0oJrqtlEqXWIXiGvlyJbh+zHOhQnnyV1t9DeoOjn2Qd6/JIrxvTsx5teJMaXUTxEp&#10;JXgSJDuWnU5hr0QMrcyTkKSpsNBRCjggnOZSdKqaVaITT/8YMwFGZInFDdg9wHt1Fj2bvX10Famh&#10;B+f8b4l11A4eKTKYMDjrxoB7D0CFIXJnj5SdUBOPK6j2j4446MbJW37b4BPfMR8emcP5wUnDnRAe&#10;8CMVtCWF/kRJDe7ne/Joj22NWkpanMeS+h8b5gQl6qvBhv9cTCZxgNNlMr0Y4cWdalanGrPR14At&#10;U+D2sTwdo31Qh6N0oF9xdSxjVFQxwzF2SXlwh8t16PYELh8ulstkhkNrWbgzz5ZH8Mhq7N6X3Stz&#10;tu/zgBNyD4fZZfM3nd7ZRk8Dy00A2aQxOPLa840Dn5q1X05xo5zek9VxhS5+AQAA//8DAFBLAwQU&#10;AAYACAAAACEAacpzFt8AAAAJAQAADwAAAGRycy9kb3ducmV2LnhtbEyPQU/CQBCF7yb+h82YeINt&#10;FQvUbgkRPREPIvG8tEO3uDtbuwuUf+94wuPLfHnzvWIxOCtO2IfWk4J0nIBAqnzdUqNg+/k2moEI&#10;UVOtrSdUcMEAi/L2ptB57c/0gadNbASXUMi1AhNjl0sZKoNOh7HvkPi2973TkWPfyLrXZy53Vj4k&#10;SSadbok/GN3hi8Hqe3N0Cl73h5/HddaZy/a9MdXSHtrV10qp+7th+Qwi4hCvMPzpszqU7LTzR6qD&#10;sJwn85RRBaMZT2BgOplmIHYKntI5yLKQ/xeUvwAAAP//AwBQSwECLQAUAAYACAAAACEAtoM4kv4A&#10;AADhAQAAEwAAAAAAAAAAAAAAAAAAAAAAW0NvbnRlbnRfVHlwZXNdLnhtbFBLAQItABQABgAIAAAA&#10;IQA4/SH/1gAAAJQBAAALAAAAAAAAAAAAAAAAAC8BAABfcmVscy8ucmVsc1BLAQItABQABgAIAAAA&#10;IQC2fivthwIAAIoFAAAOAAAAAAAAAAAAAAAAAC4CAABkcnMvZTJvRG9jLnhtbFBLAQItABQABgAI&#10;AAAAIQBpynMW3wAAAAkBAAAPAAAAAAAAAAAAAAAAAOEEAABkcnMvZG93bnJldi54bWxQSwUGAAAA&#10;AAQABADzAAAA7QUAAAAA&#10;" fillcolor="#e2efd9 [665]" strokecolor="#1f3763 [1604]" strokeweight="1pt">
                <v:stroke joinstyle="miter"/>
              </v:roundrect>
            </w:pict>
          </mc:Fallback>
        </mc:AlternateContent>
      </w:r>
      <w:r w:rsidR="005058B1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นโยบาย</w:t>
      </w:r>
      <w:r w:rsidR="00B720C7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บริหารราชการ </w:t>
      </w:r>
      <w:r w:rsidR="005058B1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ของผู้บัญชาการตำรวจแห่งชาติ</w:t>
      </w:r>
    </w:p>
    <w:p w14:paraId="089ACD57" w14:textId="2C0BD20A" w:rsidR="001A1548" w:rsidRPr="001A768A" w:rsidRDefault="001A1548" w:rsidP="001248A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C9876" w14:textId="3B4FAB86" w:rsidR="001A1548" w:rsidRPr="001A768A" w:rsidRDefault="001A1548" w:rsidP="001A154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68A">
        <w:rPr>
          <w:rFonts w:ascii="TH SarabunIT๙" w:hAnsi="TH SarabunIT๙" w:cs="TH SarabunIT๙"/>
          <w:spacing w:val="10"/>
          <w:sz w:val="32"/>
          <w:szCs w:val="32"/>
          <w:cs/>
        </w:rPr>
        <w:tab/>
        <w:t>สำนักงานตำรวจแห่งชาติ ภายใต้การนำองค์กรของ พลตำรวจเอก</w:t>
      </w:r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ดำรงศักดิ์  กิตติประ</w:t>
      </w:r>
      <w:proofErr w:type="spellStart"/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ภั</w:t>
      </w:r>
      <w:proofErr w:type="spellEnd"/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สร์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                          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ด้วยการบริหารงานขับเคลื่อนนโยบายต่าง ๆ รองรับนโยบายรัฐบาล ตอบสนองความต้องการของประชาชน ภายใต้วิสัยทัศน์</w:t>
      </w:r>
      <w:r w:rsidRPr="001A768A">
        <w:rPr>
          <w:rFonts w:ascii="TH SarabunIT๙" w:hAnsi="TH SarabunIT๙" w:cs="TH SarabunIT๙"/>
          <w:sz w:val="32"/>
          <w:szCs w:val="32"/>
          <w:cs/>
        </w:rPr>
        <w:br/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“เป็นองค์กรบังคับใช้กฎหมาย ที่นำสมัย ในระดับมาตรฐานสากล เพื่อให้ประชาชนศรัทธา”</w:t>
      </w:r>
    </w:p>
    <w:p w14:paraId="3AD1C1FB" w14:textId="27CF5456" w:rsidR="001A1548" w:rsidRPr="001A768A" w:rsidRDefault="001A1548" w:rsidP="00982BD9">
      <w:pPr>
        <w:tabs>
          <w:tab w:val="left" w:pos="28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เป็นองค์กรบังคับใช้กฎหมาย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สร้างความร่วมมือจากทุกภาคส่วน โดยใช้อำนาจหน้าที่ตามกฎหมาย</w:t>
      </w:r>
    </w:p>
    <w:p w14:paraId="1C0B8F3B" w14:textId="230E3458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เพื่อพิทักษ์ปกป้องสถาบันชาติ ศาสนา พระมหากษัตริย์ เทิดพระเกียรติ และสนองพระบรมราโชบาย     ในทุกด้าน</w:t>
      </w:r>
    </w:p>
    <w:p w14:paraId="02828422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เพื่อป้องกันปราบปรามการกระทำความผิด และอำนวยความยุติธรรมทางอาญา</w:t>
      </w:r>
    </w:p>
    <w:p w14:paraId="6413BA95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เพื่อรักษาความสงบเรียบร้อย ความปลอดภัยของประชาชน และความมั่นคงของราชอาณาจักร</w:t>
      </w:r>
    </w:p>
    <w:p w14:paraId="63E9C2BE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เพื่อปฏิบัติหน้าที่อื่นใดตามที่ได้รับมอบหมาย อันเป็นประโยชน์แห่งรัฐ และประชาชน</w:t>
      </w:r>
    </w:p>
    <w:p w14:paraId="4C0D54BE" w14:textId="19E6D80B" w:rsidR="00982BD9" w:rsidRPr="001A768A" w:rsidRDefault="001A1548" w:rsidP="00982BD9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82BD9" w:rsidRPr="001A7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ที่นำสมัย </w:t>
      </w:r>
      <w:r w:rsidRPr="001A768A">
        <w:rPr>
          <w:rFonts w:ascii="TH SarabunIT๙" w:hAnsi="TH SarabunIT๙" w:cs="TH SarabunIT๙"/>
          <w:sz w:val="32"/>
          <w:szCs w:val="32"/>
          <w:cs/>
        </w:rPr>
        <w:t>โดยมีการพัฒนาและเตรียมความพร้อมเพื่อรองรับการเปลี่ยนแปลงในอนาคตอยู่ตลอดเวลา</w:t>
      </w:r>
    </w:p>
    <w:p w14:paraId="19E0D0FC" w14:textId="19D5583D" w:rsidR="001A1548" w:rsidRPr="001A768A" w:rsidRDefault="001A1548" w:rsidP="00982BD9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>ทั้งในด้านบุคลากร สิ่งอุปกรณ์ และการบริหารจัดการที่ดี</w:t>
      </w:r>
    </w:p>
    <w:p w14:paraId="5F4EC469" w14:textId="77777777" w:rsidR="00D93C7C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ด้านบุคลากร ข้าราชการตำรวจเรียนรู้และพัฒนาตัวเอง รู้เท่าทันสถานการณ์ทางสังคม </w:t>
      </w:r>
    </w:p>
    <w:p w14:paraId="60BE24D8" w14:textId="21C13796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>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           นวัตกรรม เพื่อใช้ในการปฏิบัติงานในความรับผิดชอบได้อย่างมีมาตรฐานสากล</w:t>
      </w:r>
    </w:p>
    <w:p w14:paraId="79984F60" w14:textId="5FB4647A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ด้านสิ่งอุปกรณ์ข้าราชการตำรวจต้องมีอาวุธ ยานพาหนะ อุปกรณ์ เครื่องมือเครื่องใช้และเทคโนโลยี      ที่ทันสมัยได้มาตรฐานสากล เพียงพอ เหมาะสม มีประสิทธิภาพ สามารถจัดการข้อมูล </w:t>
      </w:r>
      <w:proofErr w:type="gramStart"/>
      <w:r w:rsidRPr="001A768A">
        <w:rPr>
          <w:rFonts w:ascii="TH SarabunIT๙" w:hAnsi="TH SarabunIT๙" w:cs="TH SarabunIT๙"/>
          <w:sz w:val="32"/>
          <w:szCs w:val="32"/>
          <w:cs/>
        </w:rPr>
        <w:t>สารสนเทศ  ขนาดใหญ่</w:t>
      </w:r>
      <w:proofErr w:type="gramEnd"/>
      <w:r w:rsidRPr="001A76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A768A">
        <w:rPr>
          <w:rFonts w:ascii="TH SarabunIT๙" w:hAnsi="TH SarabunIT๙" w:cs="TH SarabunIT๙"/>
          <w:sz w:val="32"/>
          <w:szCs w:val="32"/>
        </w:rPr>
        <w:t>Big Data</w:t>
      </w:r>
      <w:r w:rsidRPr="001A768A">
        <w:rPr>
          <w:rFonts w:ascii="TH SarabunIT๙" w:hAnsi="TH SarabunIT๙" w:cs="TH SarabunIT๙"/>
          <w:sz w:val="32"/>
          <w:szCs w:val="32"/>
          <w:cs/>
        </w:rPr>
        <w:t>) เพื่อตอบสนองภารกิจที่ได้รับมอบหมายในปัจจุบันและอนาคต รวมถึงมีนวัตกรรมด้านสิ่งอุปกรณ์</w:t>
      </w:r>
      <w:r w:rsidR="00B674A1" w:rsidRPr="001A76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ที่เหมาะสมกับองค์กร</w:t>
      </w:r>
    </w:p>
    <w:p w14:paraId="6F63C5A3" w14:textId="1A3FCACC" w:rsidR="001A1548" w:rsidRPr="001A768A" w:rsidRDefault="001A1548" w:rsidP="00D7223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ด้านบริหารจัดการที่ดี ต้องมีการบริหารจัดการที่นำสมัย ปรับเปลี่ยนกระบวนการบริหารงาน               เพื่อนำไปสู่ความเปลี่ยนแปลงอย่างมีประสิทธิภาพ มีเอกภาพชัดเจน เหมาะสมสอดคล้อง </w:t>
      </w:r>
      <w:proofErr w:type="gramStart"/>
      <w:r w:rsidRPr="001A768A">
        <w:rPr>
          <w:rFonts w:ascii="TH SarabunIT๙" w:hAnsi="TH SarabunIT๙" w:cs="TH SarabunIT๙"/>
          <w:sz w:val="32"/>
          <w:szCs w:val="32"/>
          <w:cs/>
        </w:rPr>
        <w:t>กับบริบท  และมีการทำงานเป็นทีม</w:t>
      </w:r>
      <w:proofErr w:type="gramEnd"/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โดยประชาชนมีส่วนร่วม เพื่อรองรับความท้าทายของโลกในอนาคต  ด้วยมาตรฐานสากล </w:t>
      </w:r>
    </w:p>
    <w:p w14:paraId="61A1F7F9" w14:textId="350905C3" w:rsidR="001A1548" w:rsidRPr="001A768A" w:rsidRDefault="001A1548" w:rsidP="00982BD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ในระดับมาตรฐานสากล</w:t>
      </w:r>
      <w:r w:rsidRPr="001A768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ต้องมีคู่มือการปฏิบัติงานและมีมาตรฐานการประเมินการปฏิบัติงานของเจ้าหน้าที่ตำรวจ</w:t>
      </w:r>
      <w:r w:rsidRPr="001A768A">
        <w:rPr>
          <w:rFonts w:ascii="TH SarabunIT๙" w:hAnsi="TH SarabunIT๙" w:cs="TH SarabunIT๙"/>
          <w:sz w:val="32"/>
          <w:szCs w:val="32"/>
          <w:cs/>
        </w:rPr>
        <w:t>เทียบเคียงกับต่างประเทศ</w:t>
      </w:r>
    </w:p>
    <w:p w14:paraId="1DB2EBBE" w14:textId="73A01DE2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มีคู่มือการปฏิบัติงาน (</w:t>
      </w:r>
      <w:r w:rsidRPr="001A768A">
        <w:rPr>
          <w:rFonts w:ascii="TH SarabunIT๙" w:hAnsi="TH SarabunIT๙" w:cs="TH SarabunIT๙"/>
          <w:sz w:val="32"/>
          <w:szCs w:val="32"/>
        </w:rPr>
        <w:t>SOPs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A768A">
        <w:rPr>
          <w:rFonts w:ascii="TH SarabunIT๙" w:hAnsi="TH SarabunIT๙" w:cs="TH SarabunIT๙"/>
          <w:sz w:val="32"/>
          <w:szCs w:val="32"/>
        </w:rPr>
        <w:t>Standard Operating Procedures</w:t>
      </w:r>
      <w:r w:rsidRPr="001A768A">
        <w:rPr>
          <w:rFonts w:ascii="TH SarabunIT๙" w:hAnsi="TH SarabunIT๙" w:cs="TH SarabunIT๙"/>
          <w:sz w:val="32"/>
          <w:szCs w:val="32"/>
          <w:cs/>
        </w:rPr>
        <w:t>) ของเจ้าหน้าที่ตำรวจทุกสายงาน     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ในการปฏิบัติหน้าที่</w:t>
      </w:r>
    </w:p>
    <w:p w14:paraId="740A9B28" w14:textId="1094D420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มีมาตรฐานการประเมินการปฏิบัติงานของเจ้าหน้าที่ตำรวจเทียบเคียงกับต่างประเทศที่สอดคล้อง        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55EF4424" w14:textId="77777777" w:rsidR="001A1548" w:rsidRPr="001A768A" w:rsidRDefault="001A1548" w:rsidP="00982BD9">
      <w:pPr>
        <w:tabs>
          <w:tab w:val="left" w:pos="284"/>
          <w:tab w:val="left" w:pos="851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ประชาชนเชื่อมั่นศรัทธา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โดยให้ดำเนินการ ดังนี้</w:t>
      </w:r>
    </w:p>
    <w:p w14:paraId="57160799" w14:textId="1A0BF4F9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ปฏิบัติงานด้วยความรับผิดชอบ ซื่อสัตย์สุจริต เป็นธรรม โปร่งใส ได้มาตรฐานวิชาชีพที่สอดคล้อง           กับบริบทของกฎหมายและสังคมไทย</w:t>
      </w:r>
    </w:p>
    <w:p w14:paraId="032E4F5A" w14:textId="1C53C14A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มีการสื่อสารและปฏิสัมพันธ์กับประชาชนด้วยอัธยาศัยไมตรีอย่างสม่ำเสมอ และต่อเนื่อง ให้เข้าอกเข้าใจซึ่งกันและกัน โดยคำนึงถึงความพึงพอใจควบคู่กับผลงาน</w:t>
      </w:r>
    </w:p>
    <w:p w14:paraId="22A6F036" w14:textId="5A0BF6AD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pacing w:val="-4"/>
          <w:sz w:val="32"/>
          <w:szCs w:val="32"/>
          <w:cs/>
        </w:rPr>
        <w:t>สามารถตอบสนองความต้องการของประชาชนในด้านความปลอดภัยในชีวิตและทรัพย์สิน ความยุติธรรม</w:t>
      </w:r>
      <w:r w:rsidRPr="001A768A">
        <w:rPr>
          <w:rFonts w:ascii="TH SarabunIT๙" w:hAnsi="TH SarabunIT๙" w:cs="TH SarabunIT๙"/>
          <w:sz w:val="32"/>
          <w:szCs w:val="32"/>
          <w:cs/>
        </w:rPr>
        <w:t>ทางอาญาและการให้บริการ</w:t>
      </w:r>
    </w:p>
    <w:p w14:paraId="795A0A27" w14:textId="4E233399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สนับสนุนการปฏิบัติงานอื่นใดเพื่อประโยชน์แห่งรัฐ และคุณค่าทางสังคมที่ดีงาม</w:t>
      </w:r>
    </w:p>
    <w:p w14:paraId="347ABF24" w14:textId="32B20395" w:rsidR="00E618E2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5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ได้รับการยอมรับในระดับสากล</w:t>
      </w:r>
    </w:p>
    <w:p w14:paraId="737F072F" w14:textId="2E1CF793" w:rsidR="001A1548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5296B3" wp14:editId="73B70D15">
                <wp:simplePos x="0" y="0"/>
                <wp:positionH relativeFrom="column">
                  <wp:posOffset>15240</wp:posOffset>
                </wp:positionH>
                <wp:positionV relativeFrom="paragraph">
                  <wp:posOffset>203200</wp:posOffset>
                </wp:positionV>
                <wp:extent cx="5743575" cy="847725"/>
                <wp:effectExtent l="0" t="0" r="28575" b="28575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DCAF87" id="สี่เหลี่ยมผืนผ้า: มุมมน 33" o:spid="_x0000_s1026" style="position:absolute;margin-left:1.2pt;margin-top:16pt;width:452.25pt;height:66.7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FwYgIAADkFAAAOAAAAZHJzL2Uyb0RvYy54bWysVNtqGzEQfS/0H4Tem7VdO05N1sEkpBRC&#10;GpKUPCtaKRbVatSR7LX79R1pLzZpoKX0RavZuZ85o/OLXW3ZVmEw4Eo+PhlxppyEyriXkn97vP5w&#10;xlmIwlXCglMl36vAL5bv3503fqEmsAZbKWQUxIVF40u+jtEviiLItapFOAGvHCk1YC0iifhSVCga&#10;il7bYjIanRYNYOURpAqB/l61Sr7M8bVWMn7VOqjIbMmptphPzOdzOovluVi8oPBrI7syxD9UUQvj&#10;KOkQ6kpEwTZofgtVG4kQQMcTCXUBWhupcg/UzXj0qpuHtfAq90LgBD/AFP5fWHm7ffB3SDA0PiwC&#10;XVMXO411+lJ9bJfB2g9gqV1kkn7O5tOPs/mMM0m6s+l8PpklNIuDt8cQPyuoWbqUHGHjqnuaSAZK&#10;bG9CbO17u5TRunQGsKa6NtZmIXFBXVpkW0FTFFIqF8ddriNLypy8i0Mj+Rb3VrWR75VmpqLSx7mC&#10;zLHXcU+7uNaRdXLTVMXgOPmzY2efXFXm3+D8F1kHj5wZXByca+MA38pefe+h0K19j0Dbd4LgGar9&#10;HTKElv3By2tDE7kRId4JJLrTYtAKx690aAtNyaG7cbYG/PnW/2RPLCQtZw2tT8nDj41AxZn94oif&#10;n8bTadq3LExn8wkJeKx5Pta4TX0JNNsxPRZe5muyj7a/aoT6iTZ9lbKSSjhJuUsuI/bCZWzXmt4K&#10;qVarbEY75kW8cQ9e9lNPZHvcPQn0HS0jEfoW+lUTi1fEbG3TPBysNhG0yaw94NrhTfuZyd+9JekB&#10;OJaz1eHFW/4CAAD//wMAUEsDBBQABgAIAAAAIQC2GBgy3wAAAAgBAAAPAAAAZHJzL2Rvd25yZXYu&#10;eG1sTI/LTsMwEEX3SPyDNUhsEHUaSNSmcaqqiAU72sKiOzeePEQ8jmK3Cf16hhUsR/fozrn5erKd&#10;uODgW0cK5rMIBFLpTEu1go/D6+MChA+ajO4coYJv9LAubm9ynRk30g4v+1ALLiGfaQVNCH0mpS8b&#10;tNrPXI/EWeUGqwOfQy3NoEcut52MoyiVVrfEHxrd47bB8mt/tgo2VOHnyzD314fDIqm249t1fD8q&#10;dX83bVYgAk7hD4ZffVaHgp1O7kzGi05B/MyggqeYF3G8jNIliBNzaZKALHL5f0DxAwAA//8DAFBL&#10;AQItABQABgAIAAAAIQC2gziS/gAAAOEBAAATAAAAAAAAAAAAAAAAAAAAAABbQ29udGVudF9UeXBl&#10;c10ueG1sUEsBAi0AFAAGAAgAAAAhADj9If/WAAAAlAEAAAsAAAAAAAAAAAAAAAAALwEAAF9yZWxz&#10;Ly5yZWxzUEsBAi0AFAAGAAgAAAAhADpgIXBiAgAAOQUAAA4AAAAAAAAAAAAAAAAALgIAAGRycy9l&#10;Mm9Eb2MueG1sUEsBAi0AFAAGAAgAAAAhALYYGDLfAAAACAEAAA8AAAAAAAAAAAAAAAAAvAQAAGRy&#10;cy9kb3ducmV2LnhtbFBLBQYAAAAABAAEAPMAAADIBQAAAAA=&#10;" fillcolor="#9ecb81 [2169]" strokecolor="#4472c4 [3204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097E4723" w14:textId="77777777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การบรรลุเป้าหมายตามยุทธศาสตร์ชาติแผนแม่บทภายใต้ยุทธศาสตร์ชาติ แผนปฏิรูปประเทศ</w:t>
      </w:r>
      <w:r w:rsidRPr="001A76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E3E7CCA" w14:textId="5D87C8EE" w:rsidR="001E4655" w:rsidRPr="001A768A" w:rsidRDefault="001E4655" w:rsidP="00964D79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นโยบายและแผนว่าด้วยความมั่นคงแห่งชาติ นโยบายรัฐบาล</w:t>
      </w:r>
      <w:r w:rsidRPr="001A76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AD6E8A5" w14:textId="3B58C803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และนโยบายผู้บัญชาการตำรวจแห่งชาติ</w:t>
      </w:r>
    </w:p>
    <w:p w14:paraId="57FDF5E7" w14:textId="77777777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1FF6CC" w14:textId="7777777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สำนักงานตำรวจแห่งชาติได้ดำเนินการตามนัยของมติคณะรัฐมนตรี เมื่อวันที่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4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1A768A">
        <w:rPr>
          <w:rFonts w:ascii="TH SarabunIT๙" w:hAnsi="TH SarabunIT๙" w:cs="TH SarabunIT๙"/>
          <w:sz w:val="32"/>
          <w:szCs w:val="32"/>
        </w:rPr>
        <w:t xml:space="preserve">2560 </w:t>
      </w:r>
    </w:p>
    <w:p w14:paraId="4255157F" w14:textId="28C05202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1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A768A">
        <w:rPr>
          <w:rFonts w:ascii="TH SarabunIT๙" w:hAnsi="TH SarabunIT๙" w:cs="TH SarabunIT๙"/>
          <w:sz w:val="32"/>
          <w:szCs w:val="32"/>
        </w:rPr>
        <w:t xml:space="preserve">2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ในส่วนที่สำนักงาน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ตำรวจแห่งชาติเกี่ยวข้อง โดยจัดทำแผนปฏิบัติราชการประจำปีงบประมาณ </w:t>
      </w:r>
      <w:r w:rsidRPr="001A768A">
        <w:rPr>
          <w:rFonts w:ascii="TH SarabunIT๙" w:hAnsi="TH SarabunIT๙" w:cs="TH SarabunIT๙"/>
          <w:sz w:val="32"/>
          <w:szCs w:val="32"/>
        </w:rPr>
        <w:t>256</w:t>
      </w:r>
      <w:r w:rsidR="008265BB">
        <w:rPr>
          <w:rFonts w:ascii="TH SarabunIT๙" w:hAnsi="TH SarabunIT๙" w:cs="TH SarabunIT๙"/>
          <w:sz w:val="32"/>
          <w:szCs w:val="32"/>
        </w:rPr>
        <w:t>6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ของสำนักงานตำรวจ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แห่งชาติ ซึ่งเป็นแผนระดับที่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3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เพื่อเป็นกรอบแนวทางในการดำเนินงานและขับเคลื่อนไปสู่การปฏิบัติ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1A768A">
        <w:rPr>
          <w:rFonts w:ascii="TH SarabunIT๙" w:hAnsi="TH SarabunIT๙" w:cs="TH SarabunIT๙"/>
          <w:sz w:val="32"/>
          <w:szCs w:val="32"/>
        </w:rPr>
        <w:t xml:space="preserve">4 </w:t>
      </w:r>
      <w:r w:rsidRPr="001A768A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F49955" w14:textId="451A98F3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1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เสริมสร้างความมั่นคงของสถาบันหลักของชาติรองรับการพัฒนาและ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เสริมสร้างความจงรักภักดีต่อสถาบันหลักของชาติ โดยปลูกฝังและสร้างความตระหนักรู้ถึงความสำคัญ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ของสถาบันหลักของชาติ รณรงค์เสริมสร้างความรักและภาคภูมิใจในความเป็นคนไทยและชาติไทย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ผ่านทางกลไกต่าง ๆ รวมถึง น้อมนำและเผยแพร่ศาสตร์พระราชา หลักปรัชญาของเศรษฐกิจพอเพียง รวมถึง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แนวทางพระราชดำริต่าง ๆ ให้เกิดความเข้าใจอย่างถ่องแท้ และนำไปประยุกต์ปฏิบัติใช้อย่างกว้างขวาง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ทั้งภายในและภายนอกหน่วยงาน รวมทั้ง จัดกิจกรรมเฉลิมพระเกียรติและพระราชกรณียกิจ และสนับสนุน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งานจิตอาสาอย่างสม่ำเสมอ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6B86D20" w14:textId="3C3F346D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2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เพิ่มประสิทธิภาพในการสร้างความปลอดภัยในชีวิตและทรัพย์สิน และอำนวย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 รองรับการเสริมสร้างความปลอดภัยในชีวิตและทรัพย์สินและความมั่นคงของมนุษย์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และสนับสนุนการดำเนินการแก้ไขปัญหาด้านความมั่นคงที่มีอยู่ในปัจจุบันอย่างจริงจังและเป็นรูปธรรม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เพื่อแก้ไขปัญหาอาชญากรรม ปัญหาการจราจร ปัญหาความรุนแรงในสังคม ป้องกันและปราบปรามยาเสพติด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ป้องกันและแก้ไขปัญหาความมั่นคงทางไซเบอร์ ป้องกันและแก้ไขปัญหาการค้ามนุษย์ ป้องกันและแก้ไข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 การพัฒนามาตรการ กลไกการป้องกันปราบปรามอาชญากรรมทางเศรษฐกิจ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ทั้งในการกระทำผิดรูปแบบปกติและออนไลน์ พิทักษ์และฟื้นฟูทรัพยากรธรรมชาติและสิ่งแวดล้อม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กฎหมาย ในการแก้ไขปัญหาในระยะยาว รวมทั้งใช้หลักการแก้ไขปัญหาแบบบูรณาการ เพื่อให้สามารถดำเนินการ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แก้ไขปัญหาร่วมกับทุกภาคส่วนที่เกี่ยวข้องได้อย่างมีประสิทธิภาพ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477367" w14:textId="7777777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3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ป้องกันและแก้ไขปัญหาที่มีผลกระทบต่อความมั่นคง รองรับการดำเนินงาน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เพื่อแก้ไขปัญหาความมั่นคงในด้านต่าง ๆ ได้แก่ การบริหารจัดการความมั่นคงชายแดน การบริหารจัดการ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ผู้หลบหนีเข้าเมือง การรักษาความมั่นคงและผลประโยชน์ของชาติทางทะเล การป้องกันและแก้ไขปัญหา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การก่อการร้าย สนับสนุนการป้องกันและบรรเทาสาธารณภัย การป้องกันและแก้ไขปัญหาความไม่สงบ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ในจังหวัดชายแดนภาคใต้ และการควบคุมฝูงชนตามพระราชบัญญัติชุมนุมสาธารณะ พ.ศ. </w:t>
      </w:r>
      <w:r w:rsidRPr="001A768A">
        <w:rPr>
          <w:rFonts w:ascii="TH SarabunIT๙" w:hAnsi="TH SarabunIT๙" w:cs="TH SarabunIT๙"/>
          <w:sz w:val="32"/>
          <w:szCs w:val="32"/>
        </w:rPr>
        <w:t xml:space="preserve">2558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สามารถสนับสนุนภารกิจความมั่นคงในภาพรวม โดยเฉพาะในเรื่องของการพัฒนาประเทศและช่วยเหลือ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 ตามนโยบายของรัฐบาล เพื่อตอบสนองต่อเป้าหมายต่าง ๆ ที่กำหนดไว้ในยุทธศาสตร์ชาติ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B28279" w14:textId="06D71F3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4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Pr="001A768A">
        <w:rPr>
          <w:rFonts w:ascii="TH SarabunIT๙" w:hAnsi="TH SarabunIT๙" w:cs="TH SarabunIT๙"/>
          <w:sz w:val="32"/>
          <w:szCs w:val="32"/>
        </w:rPr>
        <w:t xml:space="preserve">4.0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ให้เป็นองค์กรที่เปิดกว้าง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และเชื่อมโยงกัน (</w:t>
      </w:r>
      <w:r w:rsidRPr="001A768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1A768A">
        <w:rPr>
          <w:rFonts w:ascii="TH SarabunIT๙" w:hAnsi="TH SarabunIT๙" w:cs="TH SarabunIT๙"/>
          <w:sz w:val="32"/>
          <w:szCs w:val="32"/>
          <w:cs/>
        </w:rPr>
        <w:lastRenderedPageBreak/>
        <w:t>เข้าถึงข้อมูลข่าวสารของทางราชการหรือมีการแบ่งปันข้อมูลซึ่งกันและกัน และสามารถเข้ามา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ตรวจสอบการทำงานได้ ยึดประชาชนเป็นศูนย์กลาง (</w:t>
      </w:r>
      <w:r w:rsidRPr="001A768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ทำงานในเชิงรุก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มุ่งเน้นแก้ไขปัญหาและความต้องการของประชาชน มีขีดสมรรถนะสูงและทันสมัย (</w:t>
      </w:r>
      <w:r w:rsidRPr="001A768A">
        <w:rPr>
          <w:rFonts w:ascii="TH SarabunIT๙" w:hAnsi="TH SarabunIT๙" w:cs="TH SarabunIT๙"/>
          <w:sz w:val="32"/>
          <w:szCs w:val="32"/>
        </w:rPr>
        <w:t xml:space="preserve">Smart &amp; High Performance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ความคิดริเริ่มและประยุกต์องค์ความรู้ในแบบสหสาขาวิชาเข้ามาใช้ในการดำเนินงานให้ทันต่อสถานการณ์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การเปลี่ยนแปลง สามารถตอบสนองกับสถานการณ์ต่าง ๆ ได้อย่างทันเวลา ตลอดจนเป็นองค์กร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ที่มีขีดสมรรถนะสูงและปรับตัวเข้าสู่สภาพความเป็นสำนักงานสมัยใหม่ โดยจัดองค์กรมีความเหมาะสม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บริหารทรัพยากรทางการบริหารให้พร้อมและเพียงพอต่อการปฏิบัติงาน การบริหารงานบุคคลให้มี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ความเป็นมืออาชีพภาคภูมิใจในการปฏิบัติหน้าที่ มีความรัก เชื่อมั่นและศรัทธาต่อองค์กร เป็นองค์กร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ที่ได้รับการยอมรับในเรื่องความโปร่งใส และนำเทคโนโลยีดิจิทัลมาใช้ในองค์กรได้อย่างมีประสิทธิภาพ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เพื่อสนับสนุนการป</w:t>
      </w:r>
      <w:r w:rsidR="00D271C7" w:rsidRPr="001A768A">
        <w:rPr>
          <w:rFonts w:ascii="TH SarabunIT๙" w:hAnsi="TH SarabunIT๙" w:cs="TH SarabunIT๙"/>
          <w:sz w:val="32"/>
          <w:szCs w:val="32"/>
          <w:cs/>
        </w:rPr>
        <w:t>ฏิ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1 - 3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ให้บรรลุผลสัมฤทธิ์ตามเป้าหมายที่กำหนด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039866" w14:textId="77777777" w:rsidR="00E618E2" w:rsidRPr="001A768A" w:rsidRDefault="00E618E2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D0389" w14:textId="56B8E4C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2E4678" wp14:editId="135D5E63">
                <wp:simplePos x="0" y="0"/>
                <wp:positionH relativeFrom="column">
                  <wp:posOffset>-41910</wp:posOffset>
                </wp:positionH>
                <wp:positionV relativeFrom="paragraph">
                  <wp:posOffset>220980</wp:posOffset>
                </wp:positionV>
                <wp:extent cx="2667000" cy="314325"/>
                <wp:effectExtent l="0" t="0" r="19050" b="28575"/>
                <wp:wrapNone/>
                <wp:docPr id="34" name="สี่เหลี่ยมผืนผ้า: 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F2C80D" id="สี่เหลี่ยมผืนผ้า: มุมมน 34" o:spid="_x0000_s1026" style="position:absolute;margin-left:-3.3pt;margin-top:17.4pt;width:210pt;height:24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ebYgIAADkFAAAOAAAAZHJzL2Uyb0RvYy54bWysVNtOGzEQfa/Uf7D8XjYbQqARGxQFUVVC&#10;gICKZ+O1k1W9HnfsZJN+fcfeSyKK1Krqi9ezcz9zxpdXu9qwrUJfgS14fjLiTFkJZWVXBf/2fPPp&#10;gjMfhC2FAasKvleeX80/frhs3EyNYQ2mVMgoiPWzxhV8HYKbZZmXa1ULfwJOWVJqwFoEEnGVlSga&#10;il6bbDwaTbMGsHQIUnlPf69bJZ+n+ForGe619iowU3CqLaQT0/kaz2x+KWYrFG5dya4M8Q9V1KKy&#10;lHQIdS2CYBusfgtVVxLBgw4nEuoMtK6kSj1QN/noTTdPa+FU6oXA8W6Ayf+/sPJu++QekGBonJ95&#10;usYudhrr+KX62C6BtR/AUrvAJP0cT6fnoxFhKkl3mk9Ox2cRzezg7dCHLwpqFi8FR9jY8pEmkoAS&#10;21sfWvveLmY0Np4eTFXeVMYkIXJBLQ2yraApCimVDXmX68iSMkfv7NBIuoW9UW3kR6VZVVLpeaog&#10;cext3GkX11iyjm6aqhgcx3927Oyjq0r8G5z/IuvgkTKDDYNzXVnA97KX33sodGvfI9D2HSF4hXL/&#10;gAyhZb938qaiidwKHx4EEt1piLTC4Z4ObaApOHQ3ztaAP9/7H+2JhaTlrKH1Kbj/sRGoODNfLfHz&#10;cz6ZxH1LwuTsfEwCHmtejzV2Uy+BZpvTY+Fkukb7YPqrRqhfaNMXMSuphJWUu+AyYC8sQ7vW9FZI&#10;tVgkM9oxJ8KtfXKyn3ok2/PuRaDraBmI0HfQr5qYvSFmaxvnYWGxCaCrxNoDrh3etJ+J/N1bEh+A&#10;YzlZHV68+S8AAAD//wMAUEsDBBQABgAIAAAAIQCE5xab3wAAAAgBAAAPAAAAZHJzL2Rvd25yZXYu&#10;eG1sTI/NTsMwEITvSLyDtUhcUOuEhCgKcaqqiAM3aOHAzY03PyJeR7HbhD49ywmOoxnNfFNuFjuI&#10;M06+d6QgXkcgkGpnemoVvB+eVzkIHzQZPThCBd/oYVNdX5W6MG6mNzzvQyu4hHyhFXQhjIWUvu7Q&#10;ar92IxJ7jZusDiynVppJz1xuB3kfRZm0uide6PSIuw7rr/3JKthSgx9PU+wvd4f8odnNL5f59VOp&#10;25tl+wgi4BL+wvCLz+hQMdPRnch4MShYZRknFSQpP2A/jZMUxFFBniYgq1L+P1D9AAAA//8DAFBL&#10;AQItABQABgAIAAAAIQC2gziS/gAAAOEBAAATAAAAAAAAAAAAAAAAAAAAAABbQ29udGVudF9UeXBl&#10;c10ueG1sUEsBAi0AFAAGAAgAAAAhADj9If/WAAAAlAEAAAsAAAAAAAAAAAAAAAAALwEAAF9yZWxz&#10;Ly5yZWxzUEsBAi0AFAAGAAgAAAAhACbPV5tiAgAAOQUAAA4AAAAAAAAAAAAAAAAALgIAAGRycy9l&#10;Mm9Eb2MueG1sUEsBAi0AFAAGAAgAAAAhAITnFpvfAAAACAEAAA8AAAAAAAAAAAAAAAAAvAQAAGRy&#10;cy9kb3ducmV2LnhtbFBLBQYAAAAABAAEAPMAAADIBQAAAAA=&#10;" fillcolor="#9ecb81 [2169]" strokecolor="#4472c4 [3204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09366EA" w14:textId="11E0183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>ความมุ่งหมายของสำนักงานตำรวจแห่งชาติ</w:t>
      </w:r>
      <w:r w:rsidRPr="001A768A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8FA7677" w14:textId="77777777" w:rsidR="00E618E2" w:rsidRPr="001A768A" w:rsidRDefault="00E618E2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4D6F3D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CFB21D" w14:textId="3C3D6892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>“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เป็นองค์กรบังคับใช้กฎหมายที่ประชาชนเชื่อมั่นศรัทธา”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6C63CC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52818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  <w:t>สมรรถนะ (</w:t>
      </w:r>
      <w:r w:rsidRPr="001A768A">
        <w:rPr>
          <w:rFonts w:ascii="TH SarabunIT๙" w:hAnsi="TH SarabunIT๙" w:cs="TH SarabunIT๙"/>
          <w:sz w:val="32"/>
          <w:szCs w:val="32"/>
        </w:rPr>
        <w:t xml:space="preserve">Competency)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สุจริตธรรม (</w:t>
      </w:r>
      <w:r w:rsidRPr="001A768A">
        <w:rPr>
          <w:rFonts w:ascii="TH SarabunIT๙" w:hAnsi="TH SarabunIT๙" w:cs="TH SarabunIT๙"/>
          <w:sz w:val="32"/>
          <w:szCs w:val="32"/>
        </w:rPr>
        <w:t xml:space="preserve">Overall Fairness)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 (</w:t>
      </w:r>
      <w:r w:rsidRPr="001A768A">
        <w:rPr>
          <w:rFonts w:ascii="TH SarabunIT๙" w:hAnsi="TH SarabunIT๙" w:cs="TH SarabunIT๙"/>
          <w:sz w:val="32"/>
          <w:szCs w:val="32"/>
        </w:rPr>
        <w:t xml:space="preserve">People Oriented)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บริการด้วยใจ (</w:t>
      </w:r>
      <w:r w:rsidRPr="001A768A">
        <w:rPr>
          <w:rFonts w:ascii="TH SarabunIT๙" w:hAnsi="TH SarabunIT๙" w:cs="TH SarabunIT๙"/>
          <w:sz w:val="32"/>
          <w:szCs w:val="32"/>
        </w:rPr>
        <w:t xml:space="preserve">Service Mind) : COPS </w:t>
      </w:r>
    </w:p>
    <w:p w14:paraId="60FA9DF3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D55A17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  <w:t>ยึดมั่นในระเบียบวินัย บำบัดทุกข์บำรุงสุขให้กับประชาชน และมีการทำงานเป็นทีม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109CF7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ผลสัมฤทธิ์หน่วยงาน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983E93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ประชาชนมีความเชื่อมั่นในการปฏิบัติงานของตำรวจ สังคมและประเทศชาติ มีความมั่นคง สงบสุข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สนับสนุนการพัฒนาประเทศ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FEA62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43B3955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CD80A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บังคับใช้กฎหมายและอำนวยความยุติธรรมทางอาญา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C144DE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961D5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1.6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เป้าหมายหน่วยงาน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152E78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8971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บังคับใช้กฎหมาย ป้องกันปราบปรามการกระทำผิดทางอาญา อำนวยความยุติธรรม และบริการ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82518F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 และความมั่นคงของราชอาณาจักร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AE89B6" w14:textId="05D535B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ปฏิรูประบบงานตำรวจให้โปร่งใส เป็นธรรม ตรวจสอบได้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97DA5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1.7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วัตถุประสงค์ของการจัดทำแผนปฏิบัติราชการสำนักงานตำรวจแห่งชาติ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D42E6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สนับสนุนการดำเนินงานแผนระดับต่าง ๆ ของประเทศ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E02D0" w14:textId="6FD3FD06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lastRenderedPageBreak/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กำหนดเป้าหมายและกรอบแนวทางการปฏิบัติราชการของสำนักงานตำรวจแห่งชาติให้เป็นไป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ในทิศทางเดียวกัน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CD2B3" w14:textId="329EBF6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แปลงแผนไปสู่การปฏิบัติให้แก่หน่วยในสังกัดได้อย่างเป็นรูปธรรม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87E9A4" w14:textId="5B72A716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จัดสรรงบประมาณประจำปีเพื่อการบริหารงานของสำนักงานตำรวจแห่งชาติได้อย่างมีประสิทธิภาพ</w:t>
      </w:r>
    </w:p>
    <w:p w14:paraId="29717A84" w14:textId="4C6C8BD3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478DBB" w14:textId="2F2E68DA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1.8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3ADF9" w14:textId="626415F3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พัฒนาสำนักงานตำรวจแห่งชาติ โดยยึดแนวทางตามแผนปฏิบัติราชการสำนักงานตำรวจ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แห่งชาติ ประจำปีงบประมาณ พ.ศ. </w:t>
      </w:r>
      <w:r w:rsidRPr="001A768A">
        <w:rPr>
          <w:rFonts w:ascii="TH SarabunIT๙" w:hAnsi="TH SarabunIT๙" w:cs="TH SarabunIT๙"/>
          <w:sz w:val="32"/>
          <w:szCs w:val="32"/>
        </w:rPr>
        <w:t>256</w:t>
      </w:r>
      <w:r w:rsidR="00712175">
        <w:rPr>
          <w:rFonts w:ascii="TH SarabunIT๙" w:hAnsi="TH SarabunIT๙" w:cs="TH SarabunIT๙"/>
          <w:sz w:val="32"/>
          <w:szCs w:val="32"/>
        </w:rPr>
        <w:t>6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เป็นกรอบทิศทางหลักในการแปลงสู่การปฏิบัติในระดับหน่วย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ในสังกัดสำนักงานตำรวจแห่งชาติ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2C9E20" w14:textId="2A20985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บริหารงานโดยกระจายการพัฒนาลงสู่หน่วยปฏิบัติ พร้อมทั้งพิจารณาความเหมาะสมในการ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พัฒนาตามความแตกต่างของแต่ละพื้นที่ และให้ความสำคัญต่อการมีส่วนร่วมกับทุกภาคส่วน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81C53A" w14:textId="005DE5A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เพิ่มองค์ความรู้แก่บุคลากรเกี่ยวกับเทคโนโลยีสารสนเทศ นวัตกรรม และความคิดสร้างสรรค์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เพื่อเป็นเครื่องมือในการขับเคลื่อนและพัฒนาองค์กร</w:t>
      </w:r>
    </w:p>
    <w:p w14:paraId="650AEE37" w14:textId="11A20F3D" w:rsidR="009F5C58" w:rsidRPr="001A768A" w:rsidRDefault="009F5C5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บูรณาการความร่วมมือโดยกระบวนการสร้างเครือข่าย เพื่อตอบสนองต่อการแก้ไขปัญหา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พัฒนาศักยภาพในการปฏิบัติงานตามภารกิจของสำนักงานตำรวจแห่งชาติ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BD7B16" w14:textId="6A667187" w:rsidR="009F5C58" w:rsidRPr="001A768A" w:rsidRDefault="009F5C5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บริหารจัดการแผนสู่การปฏิบัติ โดยสร้างความเชื่อมโยงตั้งแต่ระดับยุทธศาสตร์สู่สามารถ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ตอบสนองการพัฒนาเชิงบูรณาการแผนการปฏิบัติราชการประจำปีงบประมาณ แผนเฉพาะด้าน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ระบบการจัดสรรงบประมาณที่มีประสิทธิภาพ การพัฒนาเชิงพื้นที่ และการพัฒนาที่ต่อเนื่อง รวมทั้งสามารถ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ติดตามความก้าวหน้าผลการดำเนินงานของสำนักงานตำรวจแห่งชาติเพื่อพัฒนาองค์กรในปีงบประมาณต่อไป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ได้อย่างแท้จริง</w:t>
      </w:r>
    </w:p>
    <w:p w14:paraId="27BC60D8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97299" w14:textId="06AA3668" w:rsidR="001A1548" w:rsidRPr="001A768A" w:rsidRDefault="001A1548" w:rsidP="001A1548">
      <w:pPr>
        <w:spacing w:after="240"/>
        <w:jc w:val="right"/>
        <w:rPr>
          <w:rFonts w:ascii="TH SarabunIT๙" w:hAnsi="TH SarabunIT๙" w:cs="TH SarabunIT๙"/>
          <w:sz w:val="32"/>
          <w:szCs w:val="32"/>
        </w:rPr>
      </w:pPr>
    </w:p>
    <w:p w14:paraId="7B666912" w14:textId="296E8008" w:rsidR="009F399A" w:rsidRPr="001A768A" w:rsidRDefault="009F399A" w:rsidP="00E701D7">
      <w:pPr>
        <w:tabs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8A665" w14:textId="2B4F7191" w:rsidR="002509A2" w:rsidRPr="001A768A" w:rsidRDefault="00E701D7" w:rsidP="006267DA">
      <w:pPr>
        <w:tabs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BA6202B" w14:textId="7E954396" w:rsidR="001A1548" w:rsidRPr="001A768A" w:rsidRDefault="008553B3" w:rsidP="006267DA">
      <w:pPr>
        <w:tabs>
          <w:tab w:val="left" w:pos="1560"/>
          <w:tab w:val="left" w:pos="1843"/>
          <w:tab w:val="left" w:pos="2268"/>
          <w:tab w:val="left" w:pos="283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p w14:paraId="00D1F2C6" w14:textId="1FC37AAA" w:rsidR="006A0D46" w:rsidRPr="001A768A" w:rsidRDefault="006A0D46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12115" w14:textId="7166E657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15FB0" w14:textId="77777777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4255A" w14:textId="15A03CA9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B720C7" w:rsidRPr="001A768A" w:rsidSect="00FC32D4">
          <w:headerReference w:type="even" r:id="rId9"/>
          <w:headerReference w:type="default" r:id="rId10"/>
          <w:pgSz w:w="11906" w:h="16838" w:code="9"/>
          <w:pgMar w:top="1134" w:right="1134" w:bottom="284" w:left="1701" w:header="709" w:footer="709" w:gutter="0"/>
          <w:pgNumType w:start="0"/>
          <w:cols w:space="708"/>
          <w:titlePg/>
          <w:docGrid w:linePitch="360"/>
        </w:sectPr>
      </w:pPr>
    </w:p>
    <w:p w14:paraId="708620DA" w14:textId="1BD567C1" w:rsidR="00530C45" w:rsidRPr="001A768A" w:rsidRDefault="0099414F" w:rsidP="00530C45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3936E4" wp14:editId="33450166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90525" cy="314325"/>
                <wp:effectExtent l="0" t="0" r="0" b="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5D28" w14:textId="727200F0" w:rsidR="00E65E43" w:rsidRPr="0099414F" w:rsidRDefault="00E65E4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41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36E4" id="_x0000_s1028" type="#_x0000_t202" style="position:absolute;left:0;text-align:left;margin-left:0;margin-top:0;width:30.75pt;height:24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hk+AEAANMDAAAOAAAAZHJzL2Uyb0RvYy54bWysU9tuGyEQfa/Uf0C813ux3cYr4yhNmqpS&#10;epHSfgBmWS8qMBSwd92v78A6jpW+Vd0HNLMDhzlnDuvr0WhykD4osIxWs5ISaQW0yu4Y/fH9/s0V&#10;JSFy23INVjJ6lIFeb16/Wg+ukTX0oFvpCYLY0AyO0T5G1xRFEL00PMzASYvFDrzhEVO/K1rPB0Q3&#10;uqjL8m0xgG+dByFDwL93U5FuMn7XSRG/dl2QkWhGsbeYV5/XbVqLzZo3O89dr8SpDf4PXRiuLF56&#10;hrrjkZO9V39BGSU8BOjiTIApoOuUkJkDsqnKF2wee+5k5oLiBHeWKfw/WPHl8Oi+eRLH9zDiADOJ&#10;4B5A/AzEwm3P7U7eeA9DL3mLF1dJsmJwoTkdTVKHJiSQ7fAZWhwy30fIQGPnTVIFeRJExwEcz6LL&#10;MRKBP+erclkvKRFYmleLOcbpBt48HXY+xI8SDEkBox5nmsH54SHEaevTlnSXhXuldZ6rtmRgdJXg&#10;X1SMimg7rQyjV2X6JiMkjh9smw9HrvQUYy/ankgnnhPjOG5HolpG63Q2abCF9ogqeJhchq8Cgx78&#10;b0oGdBij4deee0mJ/mRRyVW1WCRL5mSxfFdj4i8r28sKtwKhGI2UTOFtzDaeiN2g4p3Kajx3cmoZ&#10;nZP1PLk8WfMyz7ue3+LmDwAAAP//AwBQSwMEFAAGAAgAAAAhAOE3/UPZAAAAAwEAAA8AAABkcnMv&#10;ZG93bnJldi54bWxMj0FLw0AQhe+C/2EZwZvdrTTFppkUUbwqtir0Ns1Ok2B2NmS3Tfz3rl70MvB4&#10;j/e+KTaT69SZh9B6QZjPDCiWyttWaoS33dPNHagQSSx1XhjhiwNsysuLgnLrR3nl8zbWKpVIyAmh&#10;ibHPtQ5Vw47CzPcsyTv6wVFMcqi1HWhM5a7Tt8YstaNW0kJDPT80XH1uTw7h/fm4/1iYl/rRZf3o&#10;J6PFrTTi9dV0vwYVeYp/YfjBT+hQJqaDP4kNqkNIj8Tfm7zlPAN1QFisMtBlof+zl98AAAD//wMA&#10;UEsBAi0AFAAGAAgAAAAhALaDOJL+AAAA4QEAABMAAAAAAAAAAAAAAAAAAAAAAFtDb250ZW50X1R5&#10;cGVzXS54bWxQSwECLQAUAAYACAAAACEAOP0h/9YAAACUAQAACwAAAAAAAAAAAAAAAAAvAQAAX3Jl&#10;bHMvLnJlbHNQSwECLQAUAAYACAAAACEArfi4ZPgBAADTAwAADgAAAAAAAAAAAAAAAAAuAgAAZHJz&#10;L2Uyb0RvYy54bWxQSwECLQAUAAYACAAAACEA4Tf9Q9kAAAADAQAADwAAAAAAAAAAAAAAAABSBAAA&#10;ZHJzL2Rvd25yZXYueG1sUEsFBgAAAAAEAAQA8wAAAFgFAAAAAA==&#10;" filled="f" stroked="f">
                <v:textbox>
                  <w:txbxContent>
                    <w:p w14:paraId="6CF85D28" w14:textId="727200F0" w:rsidR="00E65E43" w:rsidRPr="0099414F" w:rsidRDefault="00E65E4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41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C45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แผนปฏิ</w:t>
      </w:r>
      <w:r w:rsidR="00E618E2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บัติราชการสถานีตำรวจ</w:t>
      </w:r>
      <w:r w:rsidR="003549B5">
        <w:rPr>
          <w:rFonts w:ascii="TH SarabunIT๙" w:hAnsi="TH SarabunIT๙" w:cs="TH SarabunIT๙" w:hint="cs"/>
          <w:b/>
          <w:bCs/>
          <w:sz w:val="36"/>
          <w:szCs w:val="36"/>
          <w:cs/>
        </w:rPr>
        <w:t>ภูธร</w:t>
      </w:r>
      <w:r w:rsidR="00B23898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สาคู</w:t>
      </w:r>
    </w:p>
    <w:p w14:paraId="6D4080F0" w14:textId="07AAD5A6" w:rsidR="001A1548" w:rsidRDefault="00530C45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E618E2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8265B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19FD9165" w14:textId="2FBF918E" w:rsidR="007C1B13" w:rsidRDefault="007C1B13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73BD75" w14:textId="77777777" w:rsidR="007C1B13" w:rsidRPr="007C1B13" w:rsidRDefault="007C1B13" w:rsidP="007C1B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</w:p>
    <w:p w14:paraId="28DC80BC" w14:textId="2E437175" w:rsidR="007C1B13" w:rsidRP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1.1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62138B88" w14:textId="77777777" w:rsidR="007C1B13" w:rsidRP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1.1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ถวายความปลอดภัยอย่างสมพระเกียรติต้องตามพระราชประสงค์ ร้อยละ 100</w:t>
      </w:r>
    </w:p>
    <w:p w14:paraId="4A5DB2C8" w14:textId="6C646214" w:rsidR="007C1B13" w:rsidRPr="007C1B13" w:rsidRDefault="007C1B13" w:rsidP="003663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7A07861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1. 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3236CCEC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2. 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14:paraId="7B604F99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3. ปรับแผนการถวายความปลอดภัยให้สอดคล้องกับสถานการณ์ภัยคุกคามในปัจจุบัน</w:t>
      </w:r>
    </w:p>
    <w:p w14:paraId="3742C62A" w14:textId="6581F2A6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4. หัวหน้าหน่วยต้อง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ดูแล อํานวยการ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</w:t>
      </w:r>
      <w:r w:rsidRPr="007C1B1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C1B13">
        <w:rPr>
          <w:rFonts w:ascii="TH SarabunIT๙" w:hAnsi="TH SarabunIT๙" w:cs="TH SarabunIT๙"/>
          <w:sz w:val="32"/>
          <w:szCs w:val="32"/>
          <w:cs/>
        </w:rPr>
        <w:t>รับผิดชอบที่ชัดเจน</w:t>
      </w:r>
    </w:p>
    <w:p w14:paraId="17B8FA99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5. 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</w:t>
      </w:r>
    </w:p>
    <w:p w14:paraId="633FC176" w14:textId="22DCBA66" w:rsid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6. ปรับลดกําลังในเครื่องแบบให้เหลือ 1 ใน 3 โดยในเส้นทางให้วางกําลังในเครื่องแบบเฉพาะทางร่วม ทางแยก หรือจุดที่ต้องบังคับใช้กฎหมาย ที่เหลือให้ใช้กําลังนอกเครื่องแบบ</w:t>
      </w:r>
    </w:p>
    <w:p w14:paraId="7283B73C" w14:textId="421963DF" w:rsid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F4553D" w:rsidRPr="001A768A" w14:paraId="5F4FAD2D" w14:textId="77777777" w:rsidTr="00F4553D">
        <w:tc>
          <w:tcPr>
            <w:tcW w:w="2702" w:type="dxa"/>
            <w:shd w:val="clear" w:color="auto" w:fill="C45911" w:themeFill="accent2" w:themeFillShade="BF"/>
          </w:tcPr>
          <w:p w14:paraId="3F350991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925C2B8" w14:textId="70BCCE59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08ABC352" w14:textId="0B2F0F61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070D64A" w14:textId="143DF0B9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3D9A2E2" w14:textId="388E9C1B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3B4EF667" w14:textId="3B2004A7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F4553D" w:rsidRPr="001A768A" w14:paraId="261B0265" w14:textId="77777777" w:rsidTr="00F4553D">
        <w:tc>
          <w:tcPr>
            <w:tcW w:w="2702" w:type="dxa"/>
            <w:shd w:val="clear" w:color="auto" w:fill="C45911" w:themeFill="accent2" w:themeFillShade="BF"/>
          </w:tcPr>
          <w:p w14:paraId="15D3470F" w14:textId="72D1DFC5" w:rsidR="007C1B13" w:rsidRPr="00D209A5" w:rsidRDefault="00F4553D" w:rsidP="00F4553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การถวายความปลอดภัยพระมหากษัตริย์และพระบรมวงศานุวงศ์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42AA4CF7" w14:textId="5A5BFD21" w:rsidR="007C1B13" w:rsidRPr="007C1B13" w:rsidRDefault="007C1B13" w:rsidP="00F4553D">
            <w:pPr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 ถวายความปลอดภัยอย่างสมพระเกียรติต้องตามพระราชประสงค์ ร้อยละ 100</w:t>
            </w:r>
          </w:p>
          <w:p w14:paraId="6559CFE8" w14:textId="0B7CE030" w:rsidR="007C1B13" w:rsidRPr="001A768A" w:rsidRDefault="007C1B13" w:rsidP="00F455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 ฝึกอบรมนาย</w:t>
            </w:r>
            <w:proofErr w:type="spellStart"/>
            <w:r w:rsidRPr="007C1B13">
              <w:rPr>
                <w:rFonts w:ascii="TH SarabunIT๙" w:hAnsi="TH SarabunIT๙" w:cs="TH SarabunIT๙"/>
                <w:sz w:val="28"/>
                <w:cs/>
              </w:rPr>
              <w:t>ตํารวจทํา</w:t>
            </w:r>
            <w:proofErr w:type="spellEnd"/>
            <w:r w:rsidRPr="007C1B13">
              <w:rPr>
                <w:rFonts w:ascii="TH SarabunIT๙" w:hAnsi="TH SarabunIT๙" w:cs="TH SarabunIT๙"/>
                <w:sz w:val="28"/>
                <w:cs/>
              </w:rPr>
              <w:t xml:space="preserve">หน้าที่ถวายความปลอดภัย </w:t>
            </w:r>
            <w:proofErr w:type="spellStart"/>
            <w:r w:rsidRPr="007C1B13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209A5">
              <w:rPr>
                <w:rFonts w:ascii="TH SarabunIT๙" w:hAnsi="TH SarabunIT๙" w:cs="TH SarabunIT๙"/>
                <w:sz w:val="28"/>
                <w:cs/>
              </w:rPr>
              <w:t>(1</w:t>
            </w:r>
            <w:r w:rsidR="00D209A5">
              <w:rPr>
                <w:rFonts w:ascii="TH SarabunIT๙" w:hAnsi="TH SarabunIT๙" w:cs="TH SarabunIT๙"/>
                <w:sz w:val="28"/>
              </w:rPr>
              <w:t>0</w:t>
            </w:r>
            <w:r w:rsidR="00325F5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7C1B13">
              <w:rPr>
                <w:rFonts w:ascii="TH SarabunIT๙" w:hAnsi="TH SarabunIT๙" w:cs="TH SarabunIT๙"/>
                <w:sz w:val="28"/>
                <w:cs/>
              </w:rPr>
              <w:t xml:space="preserve"> คน)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158EAB7" w14:textId="10E37C93" w:rsidR="007C1B13" w:rsidRPr="001A768A" w:rsidRDefault="00D975D0" w:rsidP="00F4553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CDF8EF6" w14:textId="31F71C98" w:rsidR="007C1B13" w:rsidRPr="001A768A" w:rsidRDefault="007C1B13" w:rsidP="00F455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3C708181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4324FEF7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  <w:p w14:paraId="7D56200B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  <w:p w14:paraId="6C184FC9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677C4975" w14:textId="7BB9D3B8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-อํานวยการ</w:t>
            </w:r>
          </w:p>
        </w:tc>
      </w:tr>
    </w:tbl>
    <w:p w14:paraId="63192B37" w14:textId="579BC894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0E6AA950" w14:textId="2CEE29D8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47C81DC2" w14:textId="632A7098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E2E5E3E" w14:textId="03E2675D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2A4E8DAB" w14:textId="77777777" w:rsidR="00366309" w:rsidRDefault="0036630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D50BD7D" w14:textId="5F9E3CFD" w:rsidR="00F4553D" w:rsidRPr="00F4553D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1.2</w:t>
      </w:r>
      <w:r w:rsidRPr="00F4553D">
        <w:rPr>
          <w:rFonts w:ascii="TH SarabunIT๙" w:hAnsi="TH SarabunIT๙" w:cs="TH SarabunIT๙"/>
          <w:sz w:val="32"/>
          <w:szCs w:val="32"/>
          <w:cs/>
        </w:rPr>
        <w:t xml:space="preserve"> คนไทยมีความจงรักภักดี ซื่อสัตย์ พร้อมธํารงรักษาไว้ซึ่งสถาบันหลักของชาติ / สนับสนุนและเสริมสร้างการดําเนินงานตามแนวทางพระราชดําริได้อย่างมีประสิทธิภาพ</w:t>
      </w:r>
    </w:p>
    <w:p w14:paraId="24FE45D8" w14:textId="77777777" w:rsidR="00F4553D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1.2</w:t>
      </w:r>
      <w:r w:rsidRPr="00F4553D">
        <w:rPr>
          <w:rFonts w:ascii="TH SarabunIT๙" w:hAnsi="TH SarabunIT๙" w:cs="TH SarabunIT๙"/>
          <w:sz w:val="32"/>
          <w:szCs w:val="32"/>
          <w:cs/>
        </w:rPr>
        <w:t xml:space="preserve"> ระดับความ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 xml:space="preserve">ของการเผยแพร่และน้อมนําแนวพระราชดําริไปปฏิบัติอย่างเป็นรูปธรรม </w:t>
      </w:r>
    </w:p>
    <w:p w14:paraId="4D824657" w14:textId="2FFA00D2" w:rsidR="00F4553D" w:rsidRPr="00F4553D" w:rsidRDefault="00F4553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10843930" w14:textId="49CA22DF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1. 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รวมถึงสร้างความเข้าใจถึงหลักการ เหตุผล และความ จําเป็นในการพิทักษ์รักษาสถาบันพระมหากษัตริย์ ให้แก่ประชาชน และสังคม</w:t>
      </w:r>
    </w:p>
    <w:p w14:paraId="05DC0D02" w14:textId="51935AD8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2. นําศาสตร์พระราชาและหลักปรัชญาของเศรษฐกิจพอเพียงไปประยุกต์ใช้เพื่อการพัฒนาที่ยั่งยืน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รวมถึงสนับสนุนการดําเนินงานตามโครงการอัน เนื่องมาจากพระราชดําริและแบบอย่างที่ทรงวางรากฐานไว้</w:t>
      </w:r>
      <w:r w:rsidR="00A559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553D">
        <w:rPr>
          <w:rFonts w:ascii="TH SarabunIT๙" w:hAnsi="TH SarabunIT๙" w:cs="TH SarabunIT๙"/>
          <w:sz w:val="32"/>
          <w:szCs w:val="32"/>
          <w:cs/>
        </w:rPr>
        <w:t>พร้อมทั้งเผยแพร่ผลการดําเนินงานให้แพร่หลายเป็นที่ประจักษ์</w:t>
      </w:r>
    </w:p>
    <w:p w14:paraId="65EBA784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3. เสริมสร้างประสิทธิภาพในการพิทักษ์รักษาสถาบันพระมหากษัตริย์</w:t>
      </w:r>
    </w:p>
    <w:p w14:paraId="1C867016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4. ทุกหน่วยต้องพร้อมปฏิบัติ เพื่อสนองพระราชปณิธานของพระบาทสมเด็จพระว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ชิร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เกล้าเจ้าอยู่หัว</w:t>
      </w:r>
    </w:p>
    <w:p w14:paraId="6C86BC81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5. สนับสนุนโครงการพระราชดําริในพื้นที่รับผิดชอบและภารกิจอย่างเต็มกําลังความสามารถ</w:t>
      </w:r>
    </w:p>
    <w:p w14:paraId="07FA89C4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6. 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กิจกรรมจิตอาสาต้องมีการศึกษาข้อมูลล่วงหน้าและจัด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แผนรองรับการปฏิบัติ โดยต้องมีการ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ทั้งก่อนเกิดเหตุ ขณะเกิดเหตุ และหลังเกิดเหตุ</w:t>
      </w:r>
    </w:p>
    <w:p w14:paraId="3183E312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7. กรณีมีภัยพิบัติให้ประสานการปฏิบัติกับหน่วยงานในพื้นที่ และ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ช่วยเหลือในรูปแบบจิตอาสา รวมทั้งรายงานข้อมูลไปยังหน่วย หรือ ตร. โดยเร็ว</w:t>
      </w:r>
    </w:p>
    <w:p w14:paraId="2BAAEC3A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8. กรณีมีเหตุภัยพิบัติร้ายแรง ให้รายงานตาม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</w:t>
      </w:r>
    </w:p>
    <w:p w14:paraId="1FA4118F" w14:textId="573539DF" w:rsidR="007C1B13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อุปกรณ์ และสิ่งของในการ บรรเทาสาธารณภัย</w:t>
      </w:r>
    </w:p>
    <w:p w14:paraId="061B33CB" w14:textId="5496AA1F" w:rsidR="007C1B13" w:rsidRDefault="007C1B13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F4553D" w:rsidRPr="001A768A" w14:paraId="04B1B08E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6459B9E5" w14:textId="77777777" w:rsidR="00F4553D" w:rsidRPr="007C1B13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613D6653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0B8B59B8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BFD99F8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B08ACCA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26D9983A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F4553D" w:rsidRPr="001A768A" w14:paraId="624A893C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1C0439B" w14:textId="47361938" w:rsidR="00F4553D" w:rsidRPr="00D209A5" w:rsidRDefault="00F4553D" w:rsidP="00F4553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ส่งเสริมการมีส่วนร่วมในการสร้างความเข็มแข็งให้กับชุมชน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55761D8B" w14:textId="77777777" w:rsidR="00F4553D" w:rsidRPr="00F4553D" w:rsidRDefault="00F4553D" w:rsidP="00F4553D">
            <w:pPr>
              <w:rPr>
                <w:rFonts w:ascii="TH SarabunIT๙" w:hAnsi="TH SarabunIT๙" w:cs="TH SarabunIT๙"/>
                <w:sz w:val="28"/>
              </w:rPr>
            </w:pPr>
            <w:r w:rsidRPr="00F4553D">
              <w:rPr>
                <w:rFonts w:ascii="TH SarabunIT๙" w:hAnsi="TH SarabunIT๙" w:cs="TH SarabunIT๙"/>
                <w:sz w:val="28"/>
                <w:cs/>
              </w:rPr>
              <w:t>- การปลูกฝังจิตสํานึกจิตอาสาและการเผยแพร่ความรู้ตาม</w:t>
            </w:r>
          </w:p>
          <w:p w14:paraId="1A907AA3" w14:textId="2B3876F1" w:rsidR="00F4553D" w:rsidRPr="001A768A" w:rsidRDefault="00F4553D" w:rsidP="00F455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sz w:val="28"/>
                <w:cs/>
              </w:rPr>
              <w:t>โครงการจิต</w:t>
            </w:r>
            <w:r w:rsidR="00366309">
              <w:rPr>
                <w:rFonts w:ascii="TH SarabunIT๙" w:hAnsi="TH SarabunIT๙" w:cs="TH SarabunIT๙"/>
                <w:sz w:val="28"/>
                <w:cs/>
              </w:rPr>
              <w:t>อาสาพระราชทาน ตามแนวพระราชดําริ</w:t>
            </w:r>
            <w:proofErr w:type="spellStart"/>
            <w:r w:rsidRPr="00F4553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553D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B7BE8">
              <w:rPr>
                <w:rFonts w:ascii="TH SarabunIT๙" w:hAnsi="TH SarabunIT๙" w:cs="TH SarabunIT๙" w:hint="cs"/>
                <w:sz w:val="28"/>
                <w:cs/>
              </w:rPr>
              <w:t>01</w:t>
            </w:r>
            <w:r w:rsidRPr="00F4553D">
              <w:rPr>
                <w:rFonts w:ascii="TH SarabunIT๙" w:hAnsi="TH SarabunIT๙" w:cs="TH SarabunIT๙"/>
                <w:sz w:val="28"/>
                <w:cs/>
              </w:rPr>
              <w:t xml:space="preserve"> คน)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97CAEE8" w14:textId="77777777" w:rsidR="00F4553D" w:rsidRDefault="00F4553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BD7B29" w14:textId="2BCBD7F4" w:rsidR="00F4553D" w:rsidRPr="001A768A" w:rsidRDefault="00A559B0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52A6640D" w14:textId="77777777" w:rsidR="00F4553D" w:rsidRDefault="00F4553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2A935D" w14:textId="3C458905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88FB5FC" w14:textId="77777777" w:rsidR="00F4553D" w:rsidRDefault="00F4553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64047F" w14:textId="081CCBA9" w:rsidR="00F4553D" w:rsidRPr="007C1B13" w:rsidRDefault="008265B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4553D" w:rsidRPr="007C1B13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  <w:p w14:paraId="1CA0DCFD" w14:textId="5EC0509E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3095CE6" w14:textId="093DC424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9A51BA" w14:textId="383E0C56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6C08D2" w14:textId="2E9B485E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33FD17" w14:textId="63812502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75ACC5" w14:textId="7971E2BF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14A9DB" w14:textId="30C502C3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E92972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2</w:t>
      </w:r>
      <w:r w:rsidRPr="008474EB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การอํานวยความยุติธรรมทางอาญาและความมั่นคงของประเทศ</w:t>
      </w:r>
    </w:p>
    <w:p w14:paraId="7AE7DA65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2.1</w:t>
      </w:r>
      <w:r w:rsidRPr="008474EB">
        <w:rPr>
          <w:rFonts w:ascii="TH SarabunIT๙" w:hAnsi="TH SarabunIT๙" w:cs="TH SarabunIT๙"/>
          <w:sz w:val="32"/>
          <w:szCs w:val="32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2BB248AF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2.1</w:t>
      </w:r>
    </w:p>
    <w:p w14:paraId="719B1BF1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 xml:space="preserve">1. 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</w:t>
      </w:r>
    </w:p>
    <w:p w14:paraId="668BD97F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2. ความหวาดกลัวภัยอาชญากรรมของประชาชน ไม่เกินร้อยละ 40</w:t>
      </w:r>
    </w:p>
    <w:p w14:paraId="5BD05F40" w14:textId="476F129A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3. ความเชื่อมั่นของประชาชนต</w:t>
      </w:r>
      <w:r w:rsidR="00366309">
        <w:rPr>
          <w:rFonts w:ascii="TH SarabunIT๙" w:hAnsi="TH SarabunIT๙" w:cs="TH SarabunIT๙"/>
          <w:sz w:val="32"/>
          <w:szCs w:val="32"/>
          <w:cs/>
        </w:rPr>
        <w:t>่อการปฏิบัติงานของเจ้าหน้าที่ตำ</w:t>
      </w:r>
      <w:r w:rsidRPr="008474EB">
        <w:rPr>
          <w:rFonts w:ascii="TH SarabunIT๙" w:hAnsi="TH SarabunIT๙" w:cs="TH SarabunIT๙"/>
          <w:sz w:val="32"/>
          <w:szCs w:val="32"/>
          <w:cs/>
        </w:rPr>
        <w:t>รวจ ไม่น้อยกว่าร้อยละ 80 (ด้านการรักษาความสงบเรียบร้อย ประชาชนมีความปลอดภัยในชีวิต และทรัพย์สิน และการบริการ)</w:t>
      </w:r>
    </w:p>
    <w:p w14:paraId="63E2F30A" w14:textId="019A65BD" w:rsidR="008474EB" w:rsidRPr="008474EB" w:rsidRDefault="00366309" w:rsidP="00D209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</w:t>
      </w:r>
      <w:r w:rsidR="008474EB"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เนินการ/พัฒนา</w:t>
      </w:r>
    </w:p>
    <w:p w14:paraId="1492A9D7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1. 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 ระบบ</w:t>
      </w:r>
    </w:p>
    <w:p w14:paraId="0B2968F4" w14:textId="46286962" w:rsidR="00366309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2. นําระบบฐานข้อมูลมาเชื่อมโยงและวิเคราะห์สถานการณ์</w:t>
      </w:r>
      <w:r w:rsidR="00A55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4EB">
        <w:rPr>
          <w:rFonts w:ascii="TH SarabunIT๙" w:hAnsi="TH SarabunIT๙" w:cs="TH SarabunIT๙"/>
          <w:sz w:val="32"/>
          <w:szCs w:val="32"/>
          <w:cs/>
        </w:rPr>
        <w:t>และแนวโน้มการก่อเหตุในแต่ละพื้นที่ ตลอดจนสภาพปัญหาและสาเหตุของการเกิดอาชญากรรม ให้เกิด</w:t>
      </w:r>
    </w:p>
    <w:p w14:paraId="4AC3299B" w14:textId="4EAC054C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การปฏิบัติงานอย่างมืออาชีพและเกิดประสิทธิภาพสูงสุด เพื่อลด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และชาวต่างชาติที่พํานักอยู่ในประเทศไทย อัตราการเกิดคดีฆ่าคนตายโดยเจตนา คดี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3C200C54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3. 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นา 2019 (โควิด - 19)</w:t>
      </w:r>
    </w:p>
    <w:p w14:paraId="3485D75F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4. เพิ่มประสิทธิภาพในการอํานวยความสะดวกและความปลอดภัยด้านจราจร</w:t>
      </w:r>
    </w:p>
    <w:p w14:paraId="0DA41DB9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5. ป้องกันการก่ออาชญากรรมโดย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มาตรการควบคุมแหล่งซ่องสุมของผู้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ความผิดหรือผู้ต้องสงสัย แหล่งอบายมุขหรือสถานบริการที่จะเป็นแหล่งเพาะ</w:t>
      </w:r>
    </w:p>
    <w:p w14:paraId="7C445F2E" w14:textId="117D9C34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อาชญากรรม ปลูกจิตสํานึก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เข้ามามีส่วนร่วมในการป้องกันปราบอาชญากรรมในท้องถิ่นของตนเองซึ่งเป็นพื้นฐาน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ในการแก้ไขปัญหาด้าน อาชญากรรมในระยะยาว</w:t>
      </w:r>
    </w:p>
    <w:p w14:paraId="66046D4E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6. สร้างภาพลักษณ์และเพิ่มประสิทธิภาพการดําเนินงานของเจ้าหน้าที่ผู้ปฏิบัติงาน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1107C244" w14:textId="5C94E84B" w:rsidR="00F4553D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 xml:space="preserve">7. ติดตาม ตรวจสอบ 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 xml:space="preserve"> ดูแล การดําเนินงานด้านการป้องกันปราบปรามอาชญากรรมในระดับพื้นที่อย่างต่อเนื่อง</w:t>
      </w:r>
    </w:p>
    <w:p w14:paraId="57A07BC8" w14:textId="42B98F22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B4DF45" w14:textId="2CE644B1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E5FFFD" w14:textId="4A9A3D8A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A37AC8E" w14:textId="64E379C2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5C2EDD5" w14:textId="35F40734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DC5363F" w14:textId="41BEFF5B" w:rsidR="0040014F" w:rsidRDefault="0040014F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7571242" w14:textId="77777777" w:rsidR="0040014F" w:rsidRDefault="0040014F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C8E5636" w14:textId="5B8E3C0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8474EB" w:rsidRPr="001A768A" w14:paraId="3FDEDC8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482EB192" w14:textId="77777777" w:rsidR="008474EB" w:rsidRPr="007C1B13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425F0568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525F38AD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A0E3325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7DCCD44D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35F98137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8474EB" w:rsidRPr="001A768A" w14:paraId="2696B2E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4831CB2E" w14:textId="5774B785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การบังคับใช้กฎหมายและบริการ ประชาชน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2CC22007" w14:textId="1D1EBE30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1. ความเชื่อมั่นของประชาชนต่อการให้บริการและ ระงับเหตุของสายตรวจ ไม่น้อยกว่าร้อยละ 80 *</w:t>
            </w:r>
          </w:p>
          <w:p w14:paraId="521B5485" w14:textId="3F730C2F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2. จับกุมการ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>ความผิดคดีความผิดที่รัฐเป็น ผู้เสียหาย (กลุ่มคดีที่ 4) เพิ่มขึ้นไม่น้อยกว่า ร้อยละ 15 เมื่อเทียบกับ ปีที่ผ่านมา</w:t>
            </w:r>
          </w:p>
          <w:p w14:paraId="23B7311F" w14:textId="3BA72B42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3. กลุ่มความผิดเกี่ยวกับทรัพย์ ไม่เกิน 85.83 คดี/ประชากรหนึ่งแสนคน</w:t>
            </w:r>
          </w:p>
          <w:p w14:paraId="5CF010AD" w14:textId="1733680F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4. กลุ่มความผิดเกี่ยวกับชีวิต ร่างกายและเพศ ไม่เกิน 29.39 คดี/ประชากรหนึ่งแสนคน</w:t>
            </w:r>
          </w:p>
          <w:p w14:paraId="51DE25BB" w14:textId="611881E7" w:rsidR="008474EB" w:rsidRPr="001A768A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5. ความเช</w:t>
            </w:r>
            <w:r w:rsidR="00366309">
              <w:rPr>
                <w:rFonts w:ascii="TH SarabunIT๙" w:hAnsi="TH SarabunIT๙" w:cs="TH SarabunIT๙"/>
                <w:sz w:val="28"/>
                <w:cs/>
              </w:rPr>
              <w:t>ื่อมั่นของประชาชนในการให้บริการ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บนสถานี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</w:rPr>
              <w:t>FrontOffice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และนอกสถานี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 xml:space="preserve"> (จราจร จิตอาสา พัฒนา สายตรวจ)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จากเจ้าหน้าที่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 *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25A5EB5" w14:textId="77777777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F0358B" w14:textId="718460B5" w:rsidR="008474EB" w:rsidRPr="001A768A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6D4315FF" w14:textId="77777777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C91628" w14:textId="348559A1" w:rsidR="00470A32" w:rsidRPr="002D7459" w:rsidRDefault="00D5550D" w:rsidP="00470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1,288,400.00</w:t>
            </w:r>
          </w:p>
          <w:p w14:paraId="41AFC542" w14:textId="7E0CD15F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65" w:type="dxa"/>
            <w:shd w:val="clear" w:color="auto" w:fill="F4B083" w:themeFill="accent2" w:themeFillTint="99"/>
          </w:tcPr>
          <w:p w14:paraId="0F2F44EE" w14:textId="77777777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B95380" w14:textId="2C48493D" w:rsidR="008474EB" w:rsidRPr="008474EB" w:rsidRDefault="008474EB" w:rsidP="008474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  <w:p w14:paraId="67C5139D" w14:textId="6C2E67CC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0E8E5E22" w14:textId="4B50F79E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จราจร</w:t>
            </w:r>
          </w:p>
          <w:p w14:paraId="06BDE7A4" w14:textId="7C3841A2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35CA2268" w14:textId="728F0653" w:rsidR="008474EB" w:rsidRPr="001A768A" w:rsidRDefault="00366309" w:rsidP="003663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อำ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นวยการ</w:t>
            </w:r>
          </w:p>
        </w:tc>
      </w:tr>
      <w:tr w:rsidR="008474EB" w:rsidRPr="001A768A" w14:paraId="7566D57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2E1927CE" w14:textId="01724553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การรักษาความปลอดภัยและให้บริการ แก่นักท่องเที่ยว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419AB3B6" w14:textId="38795DD4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1. การควบคุมคดีเกี่ยวกับความปลอดภัยในชีวิต และทรัพย์สินที่เกิดขึ้นกับนักท่องเที่ยวชาวต่างชาติไม่เกิน 5 คดี/นักท่องเที่ยวหนึ่งแสนคน</w:t>
            </w:r>
          </w:p>
          <w:p w14:paraId="1618D5F7" w14:textId="23115234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2. ระดับความ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สําเร็จ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>ในการช่วยเหลือนักท่องเที่ยว ที่ติดต่อขอรับบริการ ไม่น้อยกว่าร้อยละ 80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1D52D2F" w14:textId="274D5192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A3356B6" w14:textId="67A8FDD4" w:rsidR="008474EB" w:rsidRPr="00C04B9D" w:rsidRDefault="00D5550D" w:rsidP="0036630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82,500.00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1E9280E0" w14:textId="5EEFED45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8474EB" w:rsidRPr="001A768A" w14:paraId="03189E74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2D19242" w14:textId="7020A883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โครงการดําเนินงานชุมชนยั่งยืน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3CE4A640" w14:textId="7E133C6B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- ระดับความรู้สึกการมีส่วนร่วมประชาชนภาคีเครือข่ายภาครัฐและภาคเอกชน ในการรับผิดชอบต่อความปลอดภัยในชีวิตและทรัพย์สินในชุมชนที่พักและอาศัย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ACAA88A" w14:textId="05FEED1A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ม.ค-ก.ย.6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BB084F5" w14:textId="43BA0FC3" w:rsidR="008474EB" w:rsidRPr="00C04B9D" w:rsidRDefault="00D5550D" w:rsidP="00F9246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D55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35,248.00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DE98823" w14:textId="0E8E0825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</w:tbl>
    <w:p w14:paraId="7AA25772" w14:textId="7F4651AF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7B8B2B1" w14:textId="13ABFD8E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82AEE7A" w14:textId="320B9982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20CEC3E" w14:textId="4301D047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7A013ED" w14:textId="132946AA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18899E3" w14:textId="77777777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06FE00D" w14:textId="0EF342D2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5571B94" w14:textId="19C9B377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9F6A6A2" w14:textId="36637CDA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1B99588" w14:textId="67AA502E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BD2E362" w14:textId="3469E4F1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B4E2DC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C04B9D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ประชาชนได้รับการอํานวยความยุติธรรมทางอาญาและการบริการด้วยความสะดวกรวดเร็วเสมอภาคและเป็นธรรม</w:t>
      </w:r>
    </w:p>
    <w:p w14:paraId="4E6FFF18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C04B9D">
        <w:rPr>
          <w:rFonts w:ascii="TH SarabunIT๙" w:hAnsi="TH SarabunIT๙" w:cs="TH SarabunIT๙"/>
          <w:b/>
          <w:bCs/>
          <w:sz w:val="32"/>
          <w:szCs w:val="32"/>
        </w:rPr>
        <w:t>2.2</w:t>
      </w:r>
    </w:p>
    <w:p w14:paraId="399A0839" w14:textId="07C4D7F6" w:rsidR="00C04B9D" w:rsidRPr="00366309" w:rsidRDefault="00366309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04B9D" w:rsidRPr="00366309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ความเชื่อมั่นของประชาชนต่อการอํานวยความยุติธรรมทางอาญาของ</w:t>
      </w:r>
      <w:proofErr w:type="spellStart"/>
      <w:r w:rsidR="00C04B9D" w:rsidRPr="00366309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366309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C04B9D" w:rsidRPr="00366309">
        <w:rPr>
          <w:rFonts w:ascii="TH SarabunIT๙" w:hAnsi="TH SarabunIT๙" w:cs="TH SarabunIT๙"/>
          <w:sz w:val="32"/>
          <w:szCs w:val="32"/>
        </w:rPr>
        <w:t>80 (</w:t>
      </w:r>
      <w:r w:rsidR="00C04B9D" w:rsidRPr="00366309">
        <w:rPr>
          <w:rFonts w:ascii="TH SarabunIT๙" w:hAnsi="TH SarabunIT๙" w:cs="TH SarabunIT๙"/>
          <w:sz w:val="32"/>
          <w:szCs w:val="32"/>
          <w:cs/>
        </w:rPr>
        <w:t>ด้านการบริการด้วยความสะดวกรวดเร็ว เสมอภาคและเป็นธรรม)</w:t>
      </w:r>
    </w:p>
    <w:p w14:paraId="18050F01" w14:textId="513CF34C" w:rsidR="00C04B9D" w:rsidRDefault="00366309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C04B9D" w:rsidRPr="00C04B9D">
        <w:rPr>
          <w:rFonts w:ascii="TH SarabunIT๙" w:hAnsi="TH SarabunIT๙" w:cs="TH SarabunIT๙"/>
          <w:sz w:val="32"/>
          <w:szCs w:val="32"/>
        </w:rPr>
        <w:t>80 (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ด้านอํานวยความยุติธรรม)</w:t>
      </w:r>
    </w:p>
    <w:p w14:paraId="05756C9E" w14:textId="5DC635A6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4D49B4E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</w:rPr>
        <w:t xml:space="preserve">1. </w:t>
      </w:r>
      <w:r w:rsidRPr="00C04B9D">
        <w:rPr>
          <w:rFonts w:ascii="TH SarabunIT๙" w:hAnsi="TH SarabunIT๙" w:cs="TH SarabunIT๙"/>
          <w:sz w:val="32"/>
          <w:szCs w:val="32"/>
          <w:cs/>
        </w:rPr>
        <w:t>นําระบบเทคโนโลยีสารสนเทศมาใช้ในงานสอบสวน และงานบริการบนสถานี โดย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ระยะเวลาในการดําเนินงานในทุกขั้นตอนของงานสอบสวนอย่างชัดเจน เพื่อให้</w:t>
      </w:r>
    </w:p>
    <w:p w14:paraId="44CCD7E4" w14:textId="77777777" w:rsidR="00D5550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และการรับคําร้องทุกข์กล่าวโทษและเชื่อมโยงข้อมูลระหว่างสถานี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77EE690B" w14:textId="2D843AB4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ทั่วประเทศเพื่ออํานวยความ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1040B7B8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สํานวน</w:t>
      </w:r>
    </w:p>
    <w:p w14:paraId="09451338" w14:textId="00E02FF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3.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การดําเนินงานในกระบวนการยุติธรรมทางเลือกในรูปแบบต่าง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(การแจ้งสิทธิ การแจ้งความก้าวหน้าของคดี ฯลฯ)</w:t>
      </w:r>
    </w:p>
    <w:p w14:paraId="06CD4C9A" w14:textId="2FD2BA7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4.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นําเทคโนโลยีมาใช้ในการขับเคลื่อนระบบงานบังคับใช้กฎหมายตามภารกิจของ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และพัฒนาระบบฐานข้อมูลด้านกระบวนการยุติธรรมให้มีความทันสมัย และมีประสิทธิภาพ สามารถบูรณาการการ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</w:p>
    <w:p w14:paraId="0D006AEB" w14:textId="7883BE07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5.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</w:t>
      </w:r>
    </w:p>
    <w:p w14:paraId="64126AF9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 xml:space="preserve">ครอบครัว พ.ศ. </w:t>
      </w:r>
      <w:r w:rsidRPr="00C04B9D">
        <w:rPr>
          <w:rFonts w:ascii="TH SarabunIT๙" w:hAnsi="TH SarabunIT๙" w:cs="TH SarabunIT๙"/>
          <w:sz w:val="32"/>
          <w:szCs w:val="32"/>
        </w:rPr>
        <w:t>2553</w:t>
      </w:r>
    </w:p>
    <w:p w14:paraId="5D80D02F" w14:textId="27C5321A" w:rsid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6.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และเจ้าหน้าที่สนับสนุนงาน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และสร้างความเป็นธรรมในกระบวนการยุติธรรมของ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ทุกขั้นตอน ปิดช่องโหว่ที่จะเป็นการเอื้อต่อการประพฤติมิชอบ</w:t>
      </w:r>
    </w:p>
    <w:p w14:paraId="785CE8D7" w14:textId="1F5D766B" w:rsidR="008474EB" w:rsidRDefault="008474EB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94B984" w14:textId="679DE434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F488445" w14:textId="0C071BB1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7BE19DD" w14:textId="22F2EE7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CB3AB31" w14:textId="608460C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18248F3" w14:textId="77777777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31FD102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6A21119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276979E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3A15A4A" w14:textId="1011CFF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C04B9D" w:rsidRPr="001A768A" w14:paraId="584F2E2D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D331E4B" w14:textId="77777777" w:rsidR="00C04B9D" w:rsidRPr="007C1B13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แผนปฏิบัติราชการ</w:t>
            </w:r>
          </w:p>
          <w:p w14:paraId="7D1DE149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7E5896A4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7980BCA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F0901C1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794F385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C04B9D" w:rsidRPr="001A768A" w14:paraId="2776B111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70AB4DA9" w14:textId="023FFDC9" w:rsidR="00C04B9D" w:rsidRPr="008474EB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การปฏิรูประบบงานสอบสวนและการบังคับใช้กฎหมาย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A9C6A0A" w14:textId="77777777" w:rsidR="00C04B9D" w:rsidRPr="009D11E5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การรับแจ้งความร้องทุกข์ต่างท้องที่</w:t>
            </w:r>
          </w:p>
          <w:p w14:paraId="5D9CF459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ระบบเทคโนโลยีสารสนเทศฯ ที่ได้รับการจัด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แล้วเสร็จ ไม่น้อย</w:t>
            </w:r>
          </w:p>
          <w:p w14:paraId="6956D7C4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กว่า 1 ระบบ</w:t>
            </w:r>
          </w:p>
          <w:p w14:paraId="43A06773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ความพึงพอใจของประชาชนในการรับแจ้งความ ร้องทุกข์ต่างท้องที่</w:t>
            </w:r>
          </w:p>
          <w:p w14:paraId="5025EE54" w14:textId="77777777" w:rsidR="009D11E5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 *</w:t>
            </w:r>
          </w:p>
          <w:p w14:paraId="54ADCCDC" w14:textId="5A34FC4F" w:rsidR="00C04B9D" w:rsidRPr="009D11E5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การบันทึกภาพและเสียงในการตรวจค้น จับกุม และการสอบปากคําในการสอบสวน</w:t>
            </w:r>
          </w:p>
          <w:p w14:paraId="2A98F867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1. ความพึงพอใจของผู้เสียหาย พยาน ผู้ต้องหา ต่อการ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ดําเนิน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  <w:p w14:paraId="497E5126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คุ้มครองสิทธิตามหลักสิทธิมนุษยชนในกระบวนการยุติธรรมของ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ไม่</w:t>
            </w:r>
          </w:p>
          <w:p w14:paraId="0DFBEE75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น้อยกว่าร้อยละ 80 *</w:t>
            </w:r>
          </w:p>
          <w:p w14:paraId="14F7B534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ความพึงพอใจของผู้เสียหาย พยาน ผู้ต้องหา/ ต่อมาตรการคุ้มครองสิทธิ</w:t>
            </w:r>
          </w:p>
          <w:p w14:paraId="7DEF564A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ตามหลักสิทธิมนุษยชน ไม่น้อยกว่าร้อยละ 80 *</w:t>
            </w:r>
          </w:p>
          <w:p w14:paraId="61CE633F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เรื่องร้องเรียนของผู้เสียหาย พยาน ผู้ต้องหา ต่อการได้รับการ</w:t>
            </w:r>
          </w:p>
          <w:p w14:paraId="45C24639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ปฏิบัติที่ไม่เหมาะสม ตามหลักสิทธิมนุษยชนของเจ้าหน้าที่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ไม่เกินร้อย</w:t>
            </w:r>
          </w:p>
          <w:p w14:paraId="490CC67B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ละ 20 ของ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เรื่องร้องเรียน</w:t>
            </w:r>
          </w:p>
          <w:p w14:paraId="6FDDC998" w14:textId="0A274B5B" w:rsidR="00C04B9D" w:rsidRPr="001A768A" w:rsidRDefault="00C04B9D" w:rsidP="00C04B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4. จับกุมผู้ต้องหาตามหมายจับค้างเก่าได้ไม่น้อยกว่าร้อยละ 24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C59E928" w14:textId="572A7A76" w:rsidR="00C04B9D" w:rsidRPr="001A768A" w:rsidRDefault="00C04B9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67869858" w14:textId="6C266189" w:rsidR="00C04B9D" w:rsidRPr="001A768A" w:rsidRDefault="00D5550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51,600.00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43388427" w14:textId="164D8EBE" w:rsidR="00C04B9D" w:rsidRPr="00C04B9D" w:rsidRDefault="009D11E5" w:rsidP="009D11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04B9D" w:rsidRPr="00C04B9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4B9D" w:rsidRPr="00C04B9D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0857B2E5" w14:textId="3869DBE7" w:rsidR="00C04B9D" w:rsidRPr="001A768A" w:rsidRDefault="00C04B9D" w:rsidP="00C04B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9D11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C04B9D" w:rsidRPr="001A768A" w14:paraId="48463D4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CA6EA12" w14:textId="17DA3BAD" w:rsidR="00C04B9D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4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- กองทุนเพื่อการสืบสวนและสอบสวนคดีอาญา</w:t>
            </w:r>
          </w:p>
          <w:p w14:paraId="625A2CA3" w14:textId="348A673A" w:rsidR="00C04B9D" w:rsidRPr="008474EB" w:rsidRDefault="00C04B9D" w:rsidP="003663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940" w:type="dxa"/>
            <w:shd w:val="clear" w:color="auto" w:fill="F4B083" w:themeFill="accent2" w:themeFillTint="99"/>
          </w:tcPr>
          <w:p w14:paraId="12F4F883" w14:textId="194CFAF4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1. ความพึงพอใจของเจ้าหน้าที่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ที่ปฏิบัติงาน ด้านสืบสวนสอบสวนต่อการดําเนินงานของกองทุนฯ ไม่น้อยกว่าร้อยละ 80 *</w:t>
            </w:r>
          </w:p>
          <w:p w14:paraId="0A30DBF4" w14:textId="3944149E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ร้อยละเฉลี่ยผลการปฏิบัติงานจากการใช้เงินกองทุนฯ ต่อ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ครั้งที่ใช้เงินกองทุนฯ</w:t>
            </w:r>
          </w:p>
          <w:p w14:paraId="0F72C57C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คดีที่ทราบตัวคนร้าย/และ หรือออกหมายจับ ไม่น้อยกว่า</w:t>
            </w:r>
          </w:p>
          <w:p w14:paraId="410ECF1C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ร้อยละ 92.33</w:t>
            </w:r>
          </w:p>
          <w:p w14:paraId="5108E3F9" w14:textId="702C2D53" w:rsidR="00C04B9D" w:rsidRPr="008474EB" w:rsidRDefault="00C04B9D" w:rsidP="00C04B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2.2 ผลการจับกุมตามหมายจับ ไม่น้อยกว่า 35.97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D1E9F7F" w14:textId="2B89CCD8" w:rsidR="00C04B9D" w:rsidRDefault="00C04B9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AD9B562" w14:textId="05D724B1" w:rsidR="00C04B9D" w:rsidRPr="00C04B9D" w:rsidRDefault="00955F8C" w:rsidP="0036630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168,000.00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0D10602C" w14:textId="7A67E101" w:rsidR="00C04B9D" w:rsidRDefault="00C04B9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</w:tr>
    </w:tbl>
    <w:p w14:paraId="166496D8" w14:textId="2BFB9AF6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E749593" w14:textId="099B09D0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7B0E418" w14:textId="482B462F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F304E45" w14:textId="77777777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8B3306" w14:textId="03D7D129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7FCA9E" w14:textId="77777777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2C0227E" w14:textId="4FF824D3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E9431C3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</w:p>
    <w:p w14:paraId="1645FC87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3.1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การป้องกันและแก้ไขปัญหาความมั่นคง ตรวจสอบ คัดกรอง ปราบปรามคนต่างด้าวไม่พึงปรารถนาดีขึ้น</w:t>
      </w:r>
    </w:p>
    <w:p w14:paraId="15F59618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3.1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ผลการดําเนินงานตามตัวชี้วัดด้านการป้องกันและแก้ไขปัญหาความมั่นคงบรรลุเป้าหมาย ร้อยละ 100</w:t>
      </w:r>
    </w:p>
    <w:p w14:paraId="098BE266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56792810" w14:textId="3DC03CD7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1. การบริหารจัดการความมั่นคง</w:t>
      </w:r>
    </w:p>
    <w:p w14:paraId="0102D2D2" w14:textId="54859EC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1.1 บูรณาการในการจัด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ความเชื่อมโยงของฐานข้อมูล ร่วมกับหน่วยงานที่เกี่ยวข้อง</w:t>
      </w:r>
    </w:p>
    <w:p w14:paraId="645E7012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1.2 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</w:p>
    <w:p w14:paraId="15FE3BB5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1.3 เสริมสร้างความเข้มแข็งของชุมชนและสนับสนุนการสกัดกั้นยาเสพติดพื้นที่</w:t>
      </w:r>
    </w:p>
    <w:p w14:paraId="55455389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1.4 บูรณาการความร่วมมือกับหน่วยงานที่เกี่ยวข้องเพื่อการบริหารจัดการ</w:t>
      </w:r>
    </w:p>
    <w:p w14:paraId="5FA2A53B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 การตรวจสอบ คัดกรอง ปราบปรามคนต่างด้าวที่ไม่พึงปรารถนา</w:t>
      </w:r>
    </w:p>
    <w:p w14:paraId="7DA9A8F0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2.1 ประสานการปฏิบัติกับส่วนราชการที่เกี่ยวข้อง เพื่อบูรณาการการ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ต่อผู้หลบหนีเข้าเมือง</w:t>
      </w:r>
    </w:p>
    <w:p w14:paraId="70C2FD97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 xml:space="preserve">2.2 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ตามกฎหมายที่เกี่ยวข้องกับการเข้าเมืองและพํานักอยู่ในราชอาณาจักรอย่างเคร่งครัด</w:t>
      </w:r>
    </w:p>
    <w:p w14:paraId="0387742F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2.3 เสริมสร้างความร่วมมือด้านการข่าว</w:t>
      </w:r>
    </w:p>
    <w:p w14:paraId="7DA97F9A" w14:textId="7E80D8F5" w:rsidR="008474EB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2.4 ปราบปรามคนต่างด้าวที่ไม่พึงปรารถนา</w:t>
      </w:r>
    </w:p>
    <w:p w14:paraId="7682D3E0" w14:textId="14073A27" w:rsidR="008474EB" w:rsidRPr="009D11E5" w:rsidRDefault="008474EB" w:rsidP="009D11E5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211C86" w:rsidRPr="001A768A" w14:paraId="5929E49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78AA7208" w14:textId="77777777" w:rsidR="00211C86" w:rsidRPr="007C1B13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3DE585F5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2950D4F5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D068363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DEB3247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2F481F1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211C86" w:rsidRPr="001A768A" w14:paraId="72E0DA45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732B611" w14:textId="1E9752B2" w:rsidR="00211C86" w:rsidRPr="008474EB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การตรวจสอบ คัดกรอง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 คนต่างด้าวที่ไม่พึงปรารถนา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55321D9A" w14:textId="63FF9BCF" w:rsidR="00211C86" w:rsidRPr="00211C86" w:rsidRDefault="00211C86" w:rsidP="00211C86">
            <w:pPr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1. สกัดกั้นคนต่างด้าวที่ไม่พึงประสงค์อย่างมีประสิทธิภาพตรวจพบคนต่างด้าวจากบัญชีต้องห้ามเข้ามาในราชอาณาจักรไม่เกินร้อยละ 1</w:t>
            </w:r>
          </w:p>
          <w:p w14:paraId="53EE25C4" w14:textId="25297B1C" w:rsidR="00211C86" w:rsidRPr="00211C86" w:rsidRDefault="00211C86" w:rsidP="00211C86">
            <w:pPr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2. คนต่างด้าวที่เข้าเมืองผิดกฎหมายถูกจับกุม ไม่น้อยกว่า</w:t>
            </w:r>
            <w:r w:rsidR="009D11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120 คน</w:t>
            </w:r>
          </w:p>
          <w:p w14:paraId="35862D87" w14:textId="0F1FBD68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3. ประชาชนมีความเชื่อมั่นต่อการป้องกัน ปราบปราม ผลักดันคนต่างด้าวและการรับบริการ ตรวจอนุญาต ไม่น้อยกว่าร้อยละ 80 *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78D766C" w14:textId="31B188D9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904FA09" w14:textId="24819CEB" w:rsidR="00211C86" w:rsidRPr="001A768A" w:rsidRDefault="00955F8C" w:rsidP="00F924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2C1B7418" w14:textId="77777777" w:rsidR="00211C86" w:rsidRPr="00211C86" w:rsidRDefault="00211C86" w:rsidP="00211C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4B0AA821" w14:textId="34418C98" w:rsidR="00211C86" w:rsidRPr="001A768A" w:rsidRDefault="00211C86" w:rsidP="00211C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744EB4B8" w14:textId="4FB20956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C1CF7D0" w14:textId="7E5BE304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621056B" w14:textId="5BD9A22D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72F7D0D" w14:textId="77777777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649ED7" w14:textId="77777777" w:rsidR="009D11E5" w:rsidRDefault="009D11E5" w:rsidP="009D11E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12F6CC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3.2</w:t>
      </w:r>
      <w:r w:rsidRPr="00211C86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การป้องกันและแก้ไขปัญหาที่มีผลกระทบต่อความมั่นคงในภาพรวมดีขึ้น</w:t>
      </w:r>
    </w:p>
    <w:p w14:paraId="3792987F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3.2</w:t>
      </w:r>
      <w:r w:rsidRPr="00211C86">
        <w:rPr>
          <w:rFonts w:ascii="TH SarabunIT๙" w:hAnsi="TH SarabunIT๙" w:cs="TH SarabunIT๙"/>
          <w:sz w:val="32"/>
          <w:szCs w:val="32"/>
          <w:cs/>
        </w:rPr>
        <w:t xml:space="preserve"> ผลการดําเนินงานตามตัวชี้วัดการป้องกันและแก้ไขปัญหาที่มีผลกระทบต่อความมั่นคงบรรลุเป้าหมาย ร้อยละ 100</w:t>
      </w:r>
    </w:p>
    <w:p w14:paraId="0DF1164F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74F183D4" w14:textId="062E6464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 การป้องกันและแก้ไขปัญหาการก่อการร้าย</w:t>
      </w:r>
    </w:p>
    <w:p w14:paraId="1B00AAFC" w14:textId="48A26E6B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1.1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การป้องกันและรับมือการใช้สื่อสังคมออนไลน์ในกิจกรรมสนับสนุนการก่อการร้าย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="00211C86" w:rsidRPr="00211C86">
        <w:rPr>
          <w:rFonts w:ascii="TH SarabunIT๙" w:hAnsi="TH SarabunIT๙" w:cs="TH SarabunIT๙"/>
          <w:sz w:val="32"/>
          <w:szCs w:val="32"/>
        </w:rPr>
        <w:t>Radicalization)</w:t>
      </w:r>
    </w:p>
    <w:p w14:paraId="03AC33EE" w14:textId="43CB05F6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1.2 เฝ้าระวังคนในพื้นที่ในการสนับสนุนกิจกรรมการก่อการร้ายทั้งทางตรงและทางอ้อม</w:t>
      </w:r>
    </w:p>
    <w:p w14:paraId="0050F5A6" w14:textId="34637691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1.3 เสริมสร้างจิตสํานึก ความตระหนัก ของภาคเอกชน ภาคประชาชน และภาคประชาสังคมให้เห็นความ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ของปัญหาการก่อการร้าย 60</w:t>
      </w:r>
    </w:p>
    <w:p w14:paraId="3CECA005" w14:textId="66C86553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2. การ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ด้านการข่าวที่มีผลกระทบต่อความมั่นคงของประเทศและการรักษาความปลอดภัยบุคคล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</w:p>
    <w:p w14:paraId="5CC3BAEE" w14:textId="39D51DC2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2.1 ดําเนินงานด้านการข่าวอย่างมีประสิทธิภาพ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</w:t>
      </w:r>
    </w:p>
    <w:p w14:paraId="4EBBED0F" w14:textId="13F8D786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2.2 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</w:t>
      </w:r>
    </w:p>
    <w:p w14:paraId="1A822DCC" w14:textId="4C70E9AC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 การบังคับใช้กฎหมายเกี่ยวกับความมั่นคงและความสงบเรียบร้อย</w:t>
      </w:r>
    </w:p>
    <w:p w14:paraId="0F239A51" w14:textId="6EF16BC4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3.1 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2558</w:t>
      </w:r>
    </w:p>
    <w:p w14:paraId="7768A8F8" w14:textId="6D8C0B87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3.2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แนวทางและมาตรการในการรักษาความปลอดภัย อํานวยความสะดวก และบรรเทาเหตุเดือดร้อนรําคาญแก่ผู้อื่นซึ่งอยู่ในบริเวณใกล้เคียงกับสถานที่ชุมนุม และ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าแนะนําเกี่ยวกับเส้นทางการจราจรหรือระบบการขนส่งสาธารณะเพื่อให้ประชาชนได้รับผลกระทบ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20541E5D" w14:textId="01856EA2" w:rsidR="0040014F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3.3 จัด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แผนหรือแนวทางการดูแลการชุมนุมสาธารณะ ทั้งในกรณีหลีกเลี่ยงการใช้กําลัง ไม่อาจหลีกเลี่ยงการใช้กําลังได้ให้ใช้กําลังและเครื่องมือควบคุมฝูงชนเพียงเท่าที่จําเป็น รวมทั้งกรณีการเลิกชุมนุมให้ความชัดเจน และมีประสิทธิภาพ</w:t>
      </w:r>
    </w:p>
    <w:p w14:paraId="223B08C9" w14:textId="77777777" w:rsidR="00FC1CC1" w:rsidRDefault="00FC1CC1" w:rsidP="009D11E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211C86" w:rsidRPr="001A768A" w14:paraId="62240F82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66397CA7" w14:textId="77777777" w:rsidR="00211C86" w:rsidRPr="007C1B13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466FF799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507A75C2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50470C4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666C827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00193572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211C86" w:rsidRPr="001A768A" w14:paraId="0026AAAE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1C73D7CE" w14:textId="6E638C78" w:rsidR="00211C86" w:rsidRPr="008474EB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การบังคับใช้ก</w:t>
            </w:r>
            <w:r w:rsidR="00FC1C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ฎ</w:t>
            </w: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9EC60A9" w14:textId="68853C02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 ผลการดําเนินงานตามตัวชี้วัดการป้องกันและแก้ไขปัญหา ที่มีผลกระทบต่อความมั่นคงบรรลุเป้าหมาย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C453804" w14:textId="4D101257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682DEC7" w14:textId="070DBB75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2617F535" w14:textId="53D97DE5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</w:tc>
      </w:tr>
      <w:tr w:rsidR="00211C86" w:rsidRPr="001A768A" w14:paraId="669F9B2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F6A719D" w14:textId="562244A5" w:rsidR="00211C86" w:rsidRPr="00211C86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</w:t>
            </w:r>
            <w:proofErr w:type="spellStart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ด้านการข่าว ที่มีผลกระทบต่อความมั่นคงของประเทศ และการ</w:t>
            </w:r>
          </w:p>
          <w:p w14:paraId="65AA1EAA" w14:textId="11958B8D" w:rsidR="00211C86" w:rsidRPr="00211C86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รักษาความปลอดภัยบุคคล</w:t>
            </w:r>
            <w:proofErr w:type="spellStart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สําคัญ</w:t>
            </w:r>
            <w:proofErr w:type="spellEnd"/>
          </w:p>
        </w:tc>
        <w:tc>
          <w:tcPr>
            <w:tcW w:w="5940" w:type="dxa"/>
            <w:shd w:val="clear" w:color="auto" w:fill="F4B083" w:themeFill="accent2" w:themeFillTint="99"/>
          </w:tcPr>
          <w:p w14:paraId="4A673E64" w14:textId="20B55B88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 การรักษาความปลอดภัยของบุคคลและสถานที่ ที่</w:t>
            </w:r>
            <w:proofErr w:type="spellStart"/>
            <w:r w:rsidRPr="00211C86">
              <w:rPr>
                <w:rFonts w:ascii="TH SarabunIT๙" w:hAnsi="TH SarabunIT๙" w:cs="TH SarabunIT๙"/>
                <w:sz w:val="28"/>
                <w:cs/>
              </w:rPr>
              <w:t>นําม</w:t>
            </w:r>
            <w:proofErr w:type="spellEnd"/>
            <w:r w:rsidRPr="00211C86">
              <w:rPr>
                <w:rFonts w:ascii="TH SarabunIT๙" w:hAnsi="TH SarabunIT๙" w:cs="TH SarabunIT๙"/>
                <w:sz w:val="28"/>
                <w:cs/>
              </w:rPr>
              <w:t>าใช้ประโยชน์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5D16BF9" w14:textId="67FD7C5B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E283400" w14:textId="1D7AF5BC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E4D7076" w14:textId="77777777" w:rsidR="00670125" w:rsidRPr="00670125" w:rsidRDefault="00670125" w:rsidP="00670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675FF0A3" w14:textId="7261C831" w:rsidR="00211C86" w:rsidRPr="001A768A" w:rsidRDefault="00366309" w:rsidP="003663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4808D7B4" w14:textId="62E3E518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3.3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การป้องกันและแก้ไขปัญหาอาชญากรรมพิเศษดีขึ้น</w:t>
      </w:r>
    </w:p>
    <w:p w14:paraId="1647FD71" w14:textId="77777777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ผลการดําเนินงานตามตัวชี้วัดด้านการป้องกันและแก้ไขปัญหาอาชญากรรมพิเศษบรรลุเป้าหมาย ร้อยละ 100</w:t>
      </w:r>
    </w:p>
    <w:p w14:paraId="62D2A4DA" w14:textId="77777777" w:rsidR="00670125" w:rsidRPr="00DF65B6" w:rsidRDefault="00670125" w:rsidP="0051080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460B2001" w14:textId="023E9A66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1. การป้องกันปราบปรามและ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นคดีการ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ความผิดค้ามนุษย์และความผิดที่เกี่ยวข้อง</w:t>
      </w:r>
    </w:p>
    <w:p w14:paraId="705251C5" w14:textId="79C6A905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1.1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</w:r>
    </w:p>
    <w:p w14:paraId="2117E3A3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1.2 ส่งเสริมเครือข่ายความร่วมมือหน่วยงานที่เกี่ยวข้อง</w:t>
      </w:r>
    </w:p>
    <w:p w14:paraId="2C849B70" w14:textId="606394A1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เร่งรัดการ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นคดีกับผู้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ผิดฐานค้ามนุษย์</w:t>
      </w:r>
    </w:p>
    <w:p w14:paraId="764BEC81" w14:textId="1398C85F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59BD0261" w14:textId="5AF5AC5D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ใช้สื่อ </w:t>
      </w:r>
      <w:r w:rsidRPr="00670125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Pr="00670125">
        <w:rPr>
          <w:rFonts w:ascii="TH SarabunIT๙" w:hAnsi="TH SarabunIT๙" w:cs="TH SarabunIT๙"/>
          <w:sz w:val="32"/>
          <w:szCs w:val="32"/>
          <w:cs/>
        </w:rPr>
        <w:t>ในการรับแจ้งเหตุและช่วยเหลือผู้เสียหายจากการค้ามนุษย์</w:t>
      </w:r>
    </w:p>
    <w:p w14:paraId="43112445" w14:textId="0F789B90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ป้องกันและปราบปรามการทุจริต/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ของเจ้าหน้าที่รัฐที่เข้าไปมีส่วนเกี่ยวข้องกับการค้ามนุษย์</w:t>
      </w:r>
    </w:p>
    <w:p w14:paraId="03A94D87" w14:textId="3B8ABC28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110FDB15" w14:textId="747999FA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670125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28548075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 การป้องกัน ปราบปราม สืบสวนผู้ผลิตและผู้ค้ายาเสพติด</w:t>
      </w:r>
    </w:p>
    <w:p w14:paraId="554F29AA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2.1 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ร่วมมือกับทุกภาคส่วนในการเฝ้าระวัง</w:t>
      </w:r>
    </w:p>
    <w:p w14:paraId="037FA78B" w14:textId="58FE3A8B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และแก้ไขปัญหายาเสพติดในระดับพื้นที่ของแต่ละกลุ่มเป้าหมาย อาทิ ครอบครัว โรงเรียนและชุมชน</w:t>
      </w:r>
    </w:p>
    <w:p w14:paraId="534B2E07" w14:textId="56296DB3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77CCFB2D" w14:textId="0FDDC28B" w:rsidR="008474EB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สร้างการเป็นอาสาป้องกันยาเสพติดในหมู่บ้านชุมชน</w:t>
      </w:r>
    </w:p>
    <w:p w14:paraId="15C58EB7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2.5 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การบูรณาการด้านการข่าว</w:t>
      </w:r>
    </w:p>
    <w:p w14:paraId="397875BF" w14:textId="5700C996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การสืบสวนทางเทคโนโลยี</w:t>
      </w:r>
    </w:p>
    <w:p w14:paraId="5D49E612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2.6 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</w:t>
      </w:r>
    </w:p>
    <w:p w14:paraId="25EF91D4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 การปราบปรามการ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ความผิดเกี่ยวกับทรัพยากรธรรมชาติและสิ่งแวดล้อม</w:t>
      </w:r>
    </w:p>
    <w:p w14:paraId="72BA2830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3.1 เสริมสร้างประสิทธิภาพการจัดการสิ่งแวดล้อม การบังคับใช้กฎหมาย</w:t>
      </w:r>
    </w:p>
    <w:p w14:paraId="5481E158" w14:textId="15AECBFB" w:rsidR="008265BB" w:rsidRDefault="00670125" w:rsidP="008265B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3.2 การป้องกันและปราบปรามอาชญากรรมที่เกี่ยวกับการคุ้มครองผู้บริโภค</w:t>
      </w:r>
    </w:p>
    <w:p w14:paraId="55C80992" w14:textId="7623F8C2" w:rsidR="008265BB" w:rsidRPr="00670125" w:rsidRDefault="00670125" w:rsidP="008265B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4. ป้องกันปราบปรามการ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ความผิดเกี่ยวกับการละเมิดทรัพย์สินทางปัญญา</w:t>
      </w:r>
    </w:p>
    <w:p w14:paraId="46B56E1A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4.1 ป้องกันและปราบปรามอาชญากรรมที่เกี่ยวกับการละเมิดทรัพย์สินทางปัญญา</w:t>
      </w:r>
    </w:p>
    <w:p w14:paraId="75D73BB0" w14:textId="68D2CE62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 xml:space="preserve"> เพิ่มศักยภาพในการปฏิบัติงานให้แก่เจ้าหน้าที่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หน้าที่ในการป้องกันปราบปรามการ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ความผิดเกี่ยวกับการละเมิดทรัพย์สินทางปัญญา การเงินการธนาคาร ทุกประเภท และทางเศรษฐกิจ</w:t>
      </w:r>
    </w:p>
    <w:p w14:paraId="5D19C5D9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5. ด้านการป้องกันปราบปรามการ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ความผิดเกี่ยวกับอาชญากรรมทางเทคโนโลยี</w:t>
      </w:r>
    </w:p>
    <w:p w14:paraId="40C7F9DD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5.1 สร้างความรู้ให้แก่ประชาชนเกี่ยวกับภัยอันตราย และผลจากการ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ผิดคิดอาชญากรรมทางเทคโนโลยี</w:t>
      </w:r>
    </w:p>
    <w:p w14:paraId="7A446595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5.2 นําเทคโนโลยีมาใช้ในระบบปฏิบัติงานการสืบสวนคดีอาชญากรรมทางเทคโนโลยีที่เกี่ยวกับทรัพย์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</w:t>
      </w:r>
    </w:p>
    <w:p w14:paraId="65EF984D" w14:textId="2CF9F91F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รวมทั้งการเก็บกู้ข้อมูลและตรวจพิสูจน์พยานหลักฐานทางดิจิทัลร่วมกับฝ่ายปฏิบัติการ</w:t>
      </w:r>
    </w:p>
    <w:p w14:paraId="56E4EC11" w14:textId="28A81170" w:rsidR="00FC1CC1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5.3 ส่งบุคลากรอบรมในด้านการสืบสวนสอบสวนการ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ความผิดเกี่ยวกับอาชญากรรมทางเทคโนโลยีให้พร้อมต่อการปฏิบัติงาน ทั้งในด้านความรู้ในด้านการใช้เทคโนโลยีสารสนเทศและเครื่องมือพิเศษต่าง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ด้านกรรมวิธีข่าวกรอง</w:t>
      </w: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830"/>
        <w:gridCol w:w="7371"/>
        <w:gridCol w:w="1560"/>
        <w:gridCol w:w="1701"/>
        <w:gridCol w:w="2298"/>
      </w:tblGrid>
      <w:tr w:rsidR="00670125" w:rsidRPr="001A768A" w14:paraId="28CE2B7D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24D5D016" w14:textId="77777777" w:rsidR="00670125" w:rsidRPr="007C1B13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399CB096" w14:textId="77777777" w:rsidR="00670125" w:rsidRPr="001A768A" w:rsidRDefault="00670125" w:rsidP="0051080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7371" w:type="dxa"/>
            <w:shd w:val="clear" w:color="auto" w:fill="FBE4D5" w:themeFill="accent2" w:themeFillTint="33"/>
          </w:tcPr>
          <w:p w14:paraId="4B2F471A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FC79DC3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7FC4291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8" w:type="dxa"/>
            <w:shd w:val="clear" w:color="auto" w:fill="FBE4D5" w:themeFill="accent2" w:themeFillTint="33"/>
          </w:tcPr>
          <w:p w14:paraId="039290EB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670125" w:rsidRPr="001A768A" w14:paraId="6C42CF2C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0F0B582B" w14:textId="66554244" w:rsidR="00670125" w:rsidRPr="00670125" w:rsidRDefault="002C57B3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</w:t>
            </w:r>
            <w:r w:rsidR="00670125"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</w:t>
            </w:r>
          </w:p>
          <w:p w14:paraId="08672305" w14:textId="41422DCE" w:rsidR="00670125" w:rsidRPr="008474EB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สืบสวนผู้ผลิต และผู้ค้ายาเสพติด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6D6D7A2E" w14:textId="7E5BBED8" w:rsid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1. สัดส่วนการจับกุมยาเสพติดภายในประเทศโดย การสกัดกั้นได้ไม่น้อยกว่า ร้อยละ 75</w:t>
            </w:r>
          </w:p>
          <w:p w14:paraId="12ECCECE" w14:textId="03DD3A5C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ความเชื่อมั่นของประชาชนต่อการดําเนินงาน ป้องกันและปราบปรามยาเสพติดของเจ้าหน้าที่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ร้อยละ 80</w:t>
            </w:r>
          </w:p>
          <w:p w14:paraId="48ECB045" w14:textId="59149EB5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3. ขยายผลเครือข่าย ยาเสพติดหรือตรวจสอบ ทรัพย์สิน คดียาเสพติด ไม่น้อยกว่า ร้อยละ 50 ของคดียาเสพติดราย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</w:p>
        </w:tc>
        <w:tc>
          <w:tcPr>
            <w:tcW w:w="1560" w:type="dxa"/>
            <w:shd w:val="clear" w:color="auto" w:fill="F4B083" w:themeFill="accent2" w:themeFillTint="99"/>
          </w:tcPr>
          <w:p w14:paraId="3B33324A" w14:textId="0CE23A3B" w:rsidR="00670125" w:rsidRPr="001A768A" w:rsidRDefault="00670125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61D17F3" w14:textId="283125C6" w:rsidR="00670125" w:rsidRPr="00D44DB8" w:rsidRDefault="00A73EC2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28,687.50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0AF815C4" w14:textId="694BE005" w:rsidR="00670125" w:rsidRPr="00670125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152CA1AB" w14:textId="7EFC31EB" w:rsidR="00670125" w:rsidRPr="001A768A" w:rsidRDefault="002C57B3" w:rsidP="006701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29F89792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1A386E28" w14:textId="6FDC24C2" w:rsidR="00670125" w:rsidRPr="00211C86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การสกัดกั้</w:t>
            </w:r>
            <w:r w:rsidR="002C57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 การผลิต การค้ายาเสพติด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0CC4987E" w14:textId="17CBCFBF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6D1AC7A1" w14:textId="42B5527E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769629E" w14:textId="5AA768D7" w:rsidR="00670125" w:rsidRPr="00D44DB8" w:rsidRDefault="00A73EC2" w:rsidP="00D44D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8,250.00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D3E596E" w14:textId="46FE59D6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4D1E99A1" w14:textId="15F54F9F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53C90B89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612B4C09" w14:textId="7777777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การสร้างภูมิคุ้มกันใน</w:t>
            </w:r>
          </w:p>
          <w:p w14:paraId="5510E67C" w14:textId="7777777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 ระดับโรงเรียนประถมศึกษา</w:t>
            </w:r>
          </w:p>
          <w:p w14:paraId="506C4940" w14:textId="04670E7F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และมัธยมศึกษาหรือ เทียบเท่า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67FC45ED" w14:textId="1BB1196F" w:rsidR="00670125" w:rsidRPr="00670125" w:rsidRDefault="00670125" w:rsidP="002C57B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ประชากรวัยเสี่ยงสูงได้รับการสร้าง ภูมิคุ้มกันป้องกันยาเสพติด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</w:t>
            </w:r>
          </w:p>
          <w:p w14:paraId="654304EC" w14:textId="049DD5B1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โรงเรียนมัธยมศึกษาเข้าร่วมโครงการ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ประสานโรงเรียน</w:t>
            </w:r>
            <w:r w:rsidR="004B211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(1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1 โรงเรียน)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2 โรงเรียน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5720C86B" w14:textId="7FFE3969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FB5A649" w14:textId="1CF439E5" w:rsidR="00670125" w:rsidRPr="00D44DB8" w:rsidRDefault="00A73EC2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3,503.00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86EDB9E" w14:textId="14A50470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16B90A33" w14:textId="10B8A096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485A48CC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288F7CDD" w14:textId="00ED900F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การป้องกันปราบปรามการ</w:t>
            </w:r>
            <w:proofErr w:type="spellStart"/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กระทํา</w:t>
            </w:r>
            <w:proofErr w:type="spellEnd"/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ความผิดเกี่ยวกับอาชญากรรมทาง</w:t>
            </w:r>
          </w:p>
          <w:p w14:paraId="4AC3E8B7" w14:textId="23B6020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เทคโนโลยี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04ADA72D" w14:textId="49D4A8C7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1. ประชาชนมีความหวาดกลัวภัยอาชญากรรม ทางเทคโนโลยีไม่เกินร้อยละ 40 *</w:t>
            </w:r>
          </w:p>
          <w:p w14:paraId="2FE0DBE5" w14:textId="20F52D11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ความเชื่อมั่นของประชาชนต่อประสิทธิภาพ การ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ด้านการป้องกันปราบปรามอาชญากรรม ทางเทคโนโลยีไม่น้อยกว่าร้อยละ80 *</w:t>
            </w:r>
          </w:p>
          <w:p w14:paraId="77AE4F05" w14:textId="78CEA756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คดีอาชญากรรมทางเทคโนโลยีที่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ที่พนักงานอัยการสั่งฟ้องไม่น้อยกว่าร้อยละ 70 ของสํานวนคดีที่จับกุมได้</w:t>
            </w:r>
          </w:p>
          <w:p w14:paraId="3612604E" w14:textId="77777777" w:rsid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4. ผลการจับกุมอาชญากรรมทางเทคโนโลยีที่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50 ของคดีรับแจ้งทั้งหมดในปีงบประมาณ</w:t>
            </w:r>
          </w:p>
          <w:p w14:paraId="58C38DF2" w14:textId="2AF676FE" w:rsidR="002C57B3" w:rsidRPr="001A768A" w:rsidRDefault="002C57B3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14:paraId="6129521B" w14:textId="641AE99A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93FC3CF" w14:textId="2A300A02" w:rsidR="00670125" w:rsidRPr="001A768A" w:rsidRDefault="00D209A5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4D99E1C" w14:textId="5C47BAD3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6E47822F" w14:textId="2D6B8421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</w:tbl>
    <w:p w14:paraId="0D256DCE" w14:textId="7614BF6B" w:rsidR="00D54BD6" w:rsidRPr="00D54BD6" w:rsidRDefault="00D54BD6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D54BD6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4.0</w:t>
      </w:r>
    </w:p>
    <w:p w14:paraId="7B189487" w14:textId="79070383" w:rsidR="00DF65B6" w:rsidRDefault="00D54BD6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4.1</w:t>
      </w:r>
      <w:r w:rsidRPr="00D54BD6">
        <w:rPr>
          <w:rFonts w:ascii="TH SarabunIT๙" w:hAnsi="TH SarabunIT๙" w:cs="TH SarabunIT๙"/>
          <w:sz w:val="32"/>
          <w:szCs w:val="32"/>
          <w:cs/>
        </w:rPr>
        <w:t xml:space="preserve"> การจัดองค์กรมีความเหมาะสม การส่งกําลังบํารุงมีความพร้อมและเพียงพอต่อการปฏิบัติงาน และนําเทคโนโลยีดิจิทัลมาใช้ในหน่วยงานได้ </w:t>
      </w:r>
    </w:p>
    <w:p w14:paraId="39087713" w14:textId="5127B35B" w:rsidR="00D54BD6" w:rsidRPr="00DF65B6" w:rsidRDefault="00D54BD6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4.1</w:t>
      </w:r>
    </w:p>
    <w:p w14:paraId="14CCEC19" w14:textId="27A297B4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1. ความพึงพอใจของข้าราชการ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ต่อการบริหารงานของสถานี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D82EDA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80</w:t>
      </w:r>
    </w:p>
    <w:p w14:paraId="148A268B" w14:textId="77777777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2. ระดับความ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ในการพัฒนาองค์การให้ทันสมัย เปิดกว้าง มีขีดสมรรถนะสูง ไม่น้อยกว่าร้อยละ 80</w:t>
      </w:r>
    </w:p>
    <w:p w14:paraId="12F56376" w14:textId="546715B1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3. ผลการพัฒนาศักยภาพอ</w:t>
      </w:r>
      <w:r w:rsidR="00D209A5">
        <w:rPr>
          <w:rFonts w:ascii="TH SarabunIT๙" w:hAnsi="TH SarabunIT๙" w:cs="TH SarabunIT๙"/>
          <w:sz w:val="32"/>
          <w:szCs w:val="32"/>
          <w:cs/>
        </w:rPr>
        <w:t>งค์การเป็นระบบราชการ 4.0 ไม่ต</w:t>
      </w:r>
      <w:r w:rsidR="008265BB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54BD6">
        <w:rPr>
          <w:rFonts w:ascii="TH SarabunIT๙" w:hAnsi="TH SarabunIT๙" w:cs="TH SarabunIT๙"/>
          <w:sz w:val="32"/>
          <w:szCs w:val="32"/>
          <w:cs/>
        </w:rPr>
        <w:t>กว่าเป้าหมายมาตรฐาน (ร้อยละ 75) (ตามเกณฑ์ที่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คณะกรรมการข้าราชการพลเรือน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56BD9" w14:textId="77777777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4. ระดับความ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ในการนํานวัตกรรมเทคโนโลยี ข้อมูลขนาดใหญ่ ระบบการ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ดิจิทัลมาใช้ในการบริหารและการตัดสินใจ ไม่น้อยกว่าร้อยละ 80</w:t>
      </w:r>
    </w:p>
    <w:p w14:paraId="643756B2" w14:textId="77777777" w:rsidR="00D54BD6" w:rsidRPr="00DF65B6" w:rsidRDefault="00D54BD6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CF0FC47" w14:textId="413B3779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1. พัฒนารูปแบบการให้บริการทุกประเภทของ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D82EDA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D82EDA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เพื่ออํานวยความสะดวกในการให้บริการประชาชน สามารถมีการเชื่อมโยงหลายหน่วยงานทั้งภายในและภายนอก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48BE7F5C" w14:textId="7BBE7A8B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2. พัฒนาการดําเนินงานของสถานี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ให้ทันสมัย โดยการนํานวัตกรรมเทคโนโลยีดิจิทัล การพัฒนาให้มีการนําข้อมูลและข้อมูล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4F28C49D" w14:textId="5F8601A3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3. เปิดโอกาสให้ประชาชนและผู้รับบริการมีช่องทางในการเสนอความเห็นต่อการดําเนินงานของสถานี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ได้อย่างสะดวก และทั</w:t>
      </w:r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ถานการณ์</w:t>
      </w:r>
    </w:p>
    <w:p w14:paraId="582794E2" w14:textId="1B9803B3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4.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ให้ทันสมัยและมุ่งสู่ผลสัมฤทธิ์ ให้สามารถ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นําม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าใช้เป็นประโยชน์ในการปฏิบัติงานได้อย่างเป็นรูปธรรม</w:t>
      </w:r>
    </w:p>
    <w:p w14:paraId="01878E74" w14:textId="2366682A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5. บริหารงบประมาณ การเงิน ให้เหมาะสมกับภารกิจที่รับผิดชอบเป็นไปตามเป้าหมายและระยะเวลาที่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8709E47" w14:textId="2AB6CA68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6. จัดสรรที่พักอาศัย ให้เพียงพอและเหมาะสม ต่อการปฏิบัติงาน</w:t>
      </w:r>
    </w:p>
    <w:p w14:paraId="58560DCE" w14:textId="30A6E146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7. กําหนดให้มีการติดตามประเมินผลสัมฤทธิ์การ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ตามยุทธศาสตร์ชาติ และผลสัมฤทธิ์ของแผนงาน/โครงการ ที่รองรับแนวทางการดําเนินงานและเป้าหมายของแผนประเทศ ในทุกแผนที่เกี่ยวข้อง โดยติดตามประเมินผลทั้งก่อนเริ่มโครงการ ระหว่าง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และหลังการดําเนินงาน เป็นการติดตามประเมิ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นผลทั้งระบบ ตั้งแต่ปัจจัยนําเข้า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ผลผลิต ผลลัพธ์ และผลกระทบต่อการบรรลุเป้าหมายตามยุทธศาสตร์ชาติ</w:t>
      </w:r>
    </w:p>
    <w:p w14:paraId="109847F5" w14:textId="5DCDA720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8. มีการเชื่อมโยงข้อมูล เพื่อให้สามารถตรวจสอบ และนําไปสู่การปรับแนวทางการดําเนินงานที่เหมาะสม พร้อมทั้งเปิดโอกาสให้ผู้มีส่วนได้ส่วนเสียเข้ามามีส่วนร่วมในการติดตามประเมินผล และจัดให้มีการรายงานการติดตามประเมินผลในการบรรลุเป้าหมายต่อสาธารณะ</w:t>
      </w:r>
    </w:p>
    <w:p w14:paraId="127C8CE0" w14:textId="79F69841" w:rsid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364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. เสริมสร้างภาพลักษณ์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0D1D00F1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9CE1B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4B042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9A3649" w:rsidRPr="001A768A" w14:paraId="60B2512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0D78D64" w14:textId="77777777" w:rsidR="009A3649" w:rsidRPr="007C1B13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แผนปฏิบัติราชการ</w:t>
            </w:r>
          </w:p>
          <w:p w14:paraId="5858087F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444AE1CE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7C5645F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AA83D65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3481DF6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9A3649" w:rsidRPr="001A768A" w14:paraId="2FA33B7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9AAAB8A" w14:textId="77777777" w:rsidR="0040014F" w:rsidRDefault="0040014F" w:rsidP="009A364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E492C7" w14:textId="3FDB431E" w:rsidR="009A3649" w:rsidRPr="008474EB" w:rsidRDefault="009A3649" w:rsidP="009A364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เพิ่มประสิทธิภาพในการพัฒนาองค์กร เพื่อเป็นระบบราชการไทย 4.0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82F0B8E" w14:textId="77777777" w:rsidR="0040014F" w:rsidRDefault="0040014F" w:rsidP="009A3649">
            <w:pPr>
              <w:rPr>
                <w:rFonts w:ascii="TH SarabunIT๙" w:hAnsi="TH SarabunIT๙" w:cs="TH SarabunIT๙"/>
                <w:sz w:val="28"/>
              </w:rPr>
            </w:pPr>
          </w:p>
          <w:p w14:paraId="63C1BC10" w14:textId="7D4090FA" w:rsidR="009A3649" w:rsidRPr="001A768A" w:rsidRDefault="009A3649" w:rsidP="009A3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 ผลการพัฒนาศักยภาพอ</w:t>
            </w:r>
            <w:r w:rsidR="00D97F4D">
              <w:rPr>
                <w:rFonts w:ascii="TH SarabunIT๙" w:hAnsi="TH SarabunIT๙" w:cs="TH SarabunIT๙"/>
                <w:sz w:val="28"/>
                <w:cs/>
              </w:rPr>
              <w:t>งค์การเป็นระบบราชการ 4.0 ไม่ต่ำ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กว่าเป้าหมายมาตรฐาน (ร้อยละ 75) (ตามเกณฑ์ที่</w:t>
            </w:r>
            <w:proofErr w:type="spellStart"/>
            <w:r w:rsidRPr="009A3649">
              <w:rPr>
                <w:rFonts w:ascii="TH SarabunIT๙" w:hAnsi="TH SarabunIT๙" w:cs="TH SarabunIT๙"/>
                <w:sz w:val="28"/>
                <w:cs/>
              </w:rPr>
              <w:t>สํานักงาน</w:t>
            </w:r>
            <w:proofErr w:type="spellEnd"/>
            <w:r w:rsidRPr="009A3649">
              <w:rPr>
                <w:rFonts w:ascii="TH SarabunIT๙" w:hAnsi="TH SarabunIT๙" w:cs="TH SarabunIT๙"/>
                <w:sz w:val="28"/>
                <w:cs/>
              </w:rPr>
              <w:t>คณะกรรมการข้าราชการพลเรือน</w:t>
            </w:r>
            <w:proofErr w:type="spellStart"/>
            <w:r w:rsidRPr="009A3649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9A364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D78A3AD" w14:textId="77777777" w:rsidR="0040014F" w:rsidRDefault="0040014F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58AA00" w14:textId="2EA46B0A" w:rsidR="009A3649" w:rsidRPr="001A768A" w:rsidRDefault="009A3649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98DC7AC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7E82F6" w14:textId="582BF61E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0EA08CD0" w14:textId="77777777" w:rsidR="00D97F4D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-อํานวยการ</w:t>
            </w:r>
          </w:p>
          <w:p w14:paraId="65A05057" w14:textId="4046CD19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52370221" w14:textId="77777777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  <w:p w14:paraId="235994BD" w14:textId="77777777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2D624FFC" w14:textId="3EABEDF4" w:rsidR="009A3649" w:rsidRPr="001A768A" w:rsidRDefault="009A3649" w:rsidP="00D97F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</w:tc>
      </w:tr>
    </w:tbl>
    <w:p w14:paraId="4AE90692" w14:textId="0A6A41BD" w:rsidR="007C1B13" w:rsidRDefault="007C1B13" w:rsidP="00D97F4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16AE6" w14:textId="7CDD0E2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4.2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ระบบการบริหารงานทรัพยากรบุคคลมีประสิทธิภาพ ข้าราชการ</w:t>
      </w:r>
      <w:proofErr w:type="spellStart"/>
      <w:r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B72BAE">
        <w:rPr>
          <w:rFonts w:ascii="TH SarabunIT๙" w:hAnsi="TH SarabunIT๙" w:cs="TH SarabunIT๙"/>
          <w:sz w:val="32"/>
          <w:szCs w:val="32"/>
          <w:cs/>
        </w:rPr>
        <w:t>มีความเป็นมืออาชีพภาคภูมิใจในการปฏิบัติหน้าที่ มีความรัก เชื่อมั่นและศรัทธาต่อองค์กร</w:t>
      </w:r>
    </w:p>
    <w:p w14:paraId="1CEED44C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4.2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80</w:t>
      </w:r>
    </w:p>
    <w:p w14:paraId="115319D1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1BD10702" w14:textId="6A3777B6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1. ส่งเสริมให้บุคลากรมีการจัดการความรู้ (</w:t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Knowledge Management)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(</w:t>
      </w:r>
      <w:r w:rsidR="00B72BAE" w:rsidRPr="00B72BAE">
        <w:rPr>
          <w:rFonts w:ascii="TH SarabunIT๙" w:hAnsi="TH SarabunIT๙" w:cs="TH SarabunIT๙"/>
          <w:sz w:val="32"/>
          <w:szCs w:val="32"/>
        </w:rPr>
        <w:t>Learning Organization)</w:t>
      </w:r>
    </w:p>
    <w:p w14:paraId="3D069F95" w14:textId="23048789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2. 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เข้ารับการฝึกอบรมทุก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และสายงาน ต่อเนื่องตลอดการรับราชการ ให้มีความเชี่ยวชาญในด้านวิชาชีพ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 การบังคับใช้กฎหมาย</w:t>
      </w:r>
    </w:p>
    <w:p w14:paraId="4224F863" w14:textId="7FD0457E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3. พิจารณาบําเหน็จความชอบข้าราชการ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ให้เป็นไปตามระบบคุณธรรม (</w:t>
      </w:r>
      <w:r w:rsidR="00B72BAE" w:rsidRPr="00B72BAE">
        <w:rPr>
          <w:rFonts w:ascii="TH SarabunIT๙" w:hAnsi="TH SarabunIT๙" w:cs="TH SarabunIT๙"/>
          <w:sz w:val="32"/>
          <w:szCs w:val="32"/>
        </w:rPr>
        <w:t>Merit System)</w:t>
      </w:r>
    </w:p>
    <w:p w14:paraId="1F59BEF7" w14:textId="7406F1D9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4. 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50FFCAC4" w14:textId="4979146F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5. ประเมินผลการปฏิบัติงาน ให้สามารถ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นําม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าใช้ได้อย่างเป็นรูปธรรมที่ชัดเจน</w:t>
      </w:r>
    </w:p>
    <w:p w14:paraId="0012B486" w14:textId="4511B0E1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6. เสริมสร้างและพัฒนาสมรรถนะทางการกีฬาและร่างกายให้แก่ข้าราชการ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968B100" w14:textId="52BB7750" w:rsidR="009A3649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7. ปรับปรุงสวัสดิการและค่าตอบแทนให้แก่ข้าราชการ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และครอบครัวและส่งเสริมสนับสนุนการ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ชีพตามปรัชญาของเศรษฐกิจพอเพียง เพื่อให้ข้าราชการ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ปฏิบัติหน้าที่อย่างมีประสิทธิภาพและภาคภูมิใจ</w:t>
      </w:r>
    </w:p>
    <w:p w14:paraId="777ECE15" w14:textId="77777777" w:rsidR="00B72BAE" w:rsidRDefault="00B72BAE" w:rsidP="00B72BA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B72BAE" w:rsidRPr="001A768A" w14:paraId="096BE167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7776CE9" w14:textId="77777777" w:rsidR="00B72BAE" w:rsidRPr="007C1B13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B99E091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2948DDD0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B7244CF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9C6A7A5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751A34E3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B72BAE" w:rsidRPr="001A768A" w14:paraId="6C2D7DC1" w14:textId="77777777" w:rsidTr="0040014F">
        <w:trPr>
          <w:trHeight w:val="960"/>
        </w:trPr>
        <w:tc>
          <w:tcPr>
            <w:tcW w:w="2702" w:type="dxa"/>
            <w:shd w:val="clear" w:color="auto" w:fill="C45911" w:themeFill="accent2" w:themeFillShade="BF"/>
          </w:tcPr>
          <w:p w14:paraId="0C411A7C" w14:textId="6BC4C6C3" w:rsidR="00B72BAE" w:rsidRPr="008474EB" w:rsidRDefault="00B72BAE" w:rsidP="00D97F4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การบริหารทรัพยากรมนุษย์ด้านสวัสดิการที่พักอาศัย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3D36F7FC" w14:textId="77777777" w:rsid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2DC4421" w14:textId="0FF9CCD7" w:rsidR="00B72BAE" w:rsidRPr="001A768A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ได้รับจัดสรรห้องพักไม่น้อยกว่าร้อยละ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C3BAC0D" w14:textId="77777777" w:rsidR="0040014F" w:rsidRDefault="0040014F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2E67C6" w14:textId="7F588D68" w:rsidR="00B72BAE" w:rsidRPr="001A768A" w:rsidRDefault="00B72BAE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- 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05B45B0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500334" w14:textId="4844541A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676D82B1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3B18A6" w14:textId="488D150E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อํานวยการ</w:t>
            </w:r>
          </w:p>
        </w:tc>
      </w:tr>
    </w:tbl>
    <w:p w14:paraId="7622C3A9" w14:textId="2EB91FE2" w:rsidR="00B72BAE" w:rsidRDefault="00B72BAE" w:rsidP="00D97F4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EBFBF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B72BAE">
        <w:rPr>
          <w:rFonts w:ascii="TH SarabunIT๙" w:hAnsi="TH SarabunIT๙" w:cs="TH SarabunIT๙"/>
          <w:b/>
          <w:bCs/>
          <w:sz w:val="32"/>
          <w:szCs w:val="32"/>
        </w:rPr>
        <w:t>4.3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เป็นองค์กรที่ได้รับการยอมรับในเรื่องความโปร่งใส</w:t>
      </w:r>
    </w:p>
    <w:p w14:paraId="26BEBC88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B72BAE">
        <w:rPr>
          <w:rFonts w:ascii="TH SarabunIT๙" w:hAnsi="TH SarabunIT๙" w:cs="TH SarabunIT๙"/>
          <w:b/>
          <w:bCs/>
          <w:sz w:val="32"/>
          <w:szCs w:val="32"/>
        </w:rPr>
        <w:t>4.3</w:t>
      </w:r>
    </w:p>
    <w:p w14:paraId="7E538572" w14:textId="52EDCFF3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1.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ผลการประเมินคุณธรรมและความโปร่งใสในการดําเนินงานของหน่วยงานฯ ไม่น้อยกว่าระดับ </w:t>
      </w:r>
      <w:r w:rsidR="00B72BAE" w:rsidRPr="00B72BAE">
        <w:rPr>
          <w:rFonts w:ascii="TH SarabunIT๙" w:hAnsi="TH SarabunIT๙" w:cs="TH SarabunIT๙"/>
          <w:sz w:val="32"/>
          <w:szCs w:val="32"/>
        </w:rPr>
        <w:t>A (85.00 – 94.99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คะแนน)</w:t>
      </w:r>
    </w:p>
    <w:p w14:paraId="653350A9" w14:textId="6FA45D03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2.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สัดส่วนข้าราชการ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และเจ้าหน้าที่ที่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ผิดกฎหมายลดลง 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20</w:t>
      </w:r>
    </w:p>
    <w:p w14:paraId="7CAA531C" w14:textId="4DD4C842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3.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80 (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ด้านความโปร่งใส)</w:t>
      </w:r>
    </w:p>
    <w:p w14:paraId="2D4352B5" w14:textId="3CDFC3FD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4.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ความเชื่อมั่นของประชาชนต่อการอํานวยความยุติธรรมทางอาญาของ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80 * (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ด้านความโปร่งใส)</w:t>
      </w:r>
    </w:p>
    <w:p w14:paraId="0AC8B536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50DC88B8" w14:textId="7FE6186C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F08F3C0" w14:textId="79EDA9A4" w:rsid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2.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ตรวจสอบ แนะนํา ติดตาม ประเมินผลการป้องกันปราบปรามการทุจริตในการปฏิบัติงานของทุกหน่วยในสังกัด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แห่งชาติ ให้เป็นไปด้วยความถูกต้องมีประสิทธิภาพ โปร่งใส และ สามารถตรวจสอบได้</w:t>
      </w:r>
    </w:p>
    <w:p w14:paraId="4CF6ECA1" w14:textId="77777777" w:rsidR="00B72BAE" w:rsidRDefault="00B72BAE" w:rsidP="00B72BA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B72BAE" w:rsidRPr="001A768A" w14:paraId="662CCC51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FF35C91" w14:textId="77777777" w:rsidR="00B72BAE" w:rsidRPr="007C1B13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632D6C9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676681A8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289036A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D54DD3D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7BB83DEE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B72BAE" w:rsidRPr="001A768A" w14:paraId="3B9061D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FA73F2D" w14:textId="1EB65C8D" w:rsidR="00B72BAE" w:rsidRPr="008474EB" w:rsidRDefault="00B72BAE" w:rsidP="00D97F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การป้องกันและปราบปราม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การทุจริตและประพฤติมิชอบ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195DBF1C" w14:textId="1C48D1C3" w:rsidR="00B72BAE" w:rsidRPr="00B72BAE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 xml:space="preserve">1. ผลการประเมินคุณธรรมและความโปร่งใส ในการดําเนินงานของหน่วยงานภาครัฐ ไม่น้อยกว่าระดับ </w:t>
            </w:r>
            <w:r w:rsidRPr="00B72BAE">
              <w:rPr>
                <w:rFonts w:ascii="TH SarabunIT๙" w:hAnsi="TH SarabunIT๙" w:cs="TH SarabunIT๙"/>
                <w:sz w:val="28"/>
              </w:rPr>
              <w:t>A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(85.00-94.99)</w:t>
            </w:r>
          </w:p>
          <w:p w14:paraId="7E4B2A34" w14:textId="479831E9" w:rsidR="00B72BAE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เรื่องการ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ทางวินัยที่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สํานักงานตํารวจ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แห่งชาติสั่งการได้รับการตรวจเร่งรัดแล้วเสร็จ ไม่น้อยกว่าร้อยละ 50</w:t>
            </w:r>
          </w:p>
          <w:p w14:paraId="7804273D" w14:textId="30A3F50A" w:rsidR="0040014F" w:rsidRP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ที่บกพร่องในการปฏิบัติหน้าที่ ได้รับการลงโทษ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40014F">
              <w:rPr>
                <w:rFonts w:ascii="TH SarabunIT๙" w:hAnsi="TH SarabunIT๙" w:cs="TH SarabunIT๙"/>
                <w:sz w:val="28"/>
                <w:cs/>
              </w:rPr>
              <w:t>ทางวินัย ร้อยละ 100</w:t>
            </w:r>
          </w:p>
          <w:p w14:paraId="1D6698BF" w14:textId="33823C20" w:rsidR="0040014F" w:rsidRP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ที่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ผิดฐานทุจริต และประพฤติมิชอบ ได้รับการลงโทษทางวินัย ร้อยละ 100</w:t>
            </w:r>
          </w:p>
          <w:p w14:paraId="7297E3F0" w14:textId="6A6795D7" w:rsidR="0040014F" w:rsidRPr="001A768A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ผู้ปฏิบัติหน้าที่งานสอบสวน งานสืบสวน งานป้องกันปราบปรามที่บกพร่องในการปฏิบัติหน้าที่ได้รับการลงโทษทางวินัย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8106087" w14:textId="42BCAF7D" w:rsidR="00B72BAE" w:rsidRPr="001A768A" w:rsidRDefault="00B72BAE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753FC13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471FC742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-อํานวยการ</w:t>
            </w:r>
          </w:p>
          <w:p w14:paraId="292BF9E8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171F0556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1C1C75BB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  <w:p w14:paraId="2BFA475C" w14:textId="0ADD5756" w:rsidR="00B72BAE" w:rsidRPr="001A768A" w:rsidRDefault="00B72BAE" w:rsidP="00D97F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51CBF609" w14:textId="18AA88B8" w:rsidR="009A3649" w:rsidRDefault="009A364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14BBF54" w14:textId="22EC49F3" w:rsidR="009A3649" w:rsidRDefault="009A364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5DDDB7E2" w14:textId="1DE43351" w:rsidR="0040014F" w:rsidRDefault="0040014F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2DCA89C7" w14:textId="1795C4FC" w:rsidR="00C23782" w:rsidRPr="001A768A" w:rsidRDefault="00C23782" w:rsidP="004B2116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C23782" w:rsidRPr="001A768A" w:rsidSect="008265BB">
          <w:pgSz w:w="16838" w:h="11906" w:orient="landscape" w:code="9"/>
          <w:pgMar w:top="567" w:right="1103" w:bottom="0" w:left="709" w:header="709" w:footer="709" w:gutter="0"/>
          <w:pgNumType w:start="8"/>
          <w:cols w:space="708"/>
          <w:titlePg/>
          <w:docGrid w:linePitch="360"/>
        </w:sectPr>
      </w:pPr>
    </w:p>
    <w:p w14:paraId="56A3B983" w14:textId="3A3D2E15" w:rsidR="00C23782" w:rsidRPr="001A768A" w:rsidRDefault="00E35D1A" w:rsidP="00FF0F44">
      <w:pPr>
        <w:tabs>
          <w:tab w:val="left" w:pos="3181"/>
          <w:tab w:val="right" w:pos="11055"/>
        </w:tabs>
        <w:spacing w:after="240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6619DB" wp14:editId="0CEBAA0C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2981629" cy="448574"/>
                <wp:effectExtent l="0" t="0" r="28575" b="27940"/>
                <wp:wrapNone/>
                <wp:docPr id="35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629" cy="44857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92788" id="สี่เหลี่ยมผืนผ้ามุมมน 2" o:spid="_x0000_s1026" style="position:absolute;margin-left:0;margin-top:26pt;width:234.75pt;height:35.3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CKgwIAACYFAAAOAAAAZHJzL2Uyb0RvYy54bWysVE1PGzEQvVfqf7B8L5tEFELEBkUgqkoU&#10;EFBxNl5vdiXb49pONumv77N3kzS0p6o5bObDno83b3x5tTGarZUPLdmSj09GnCkrqWrtsuTfX24/&#10;TTkLUdhKaLKq5FsV+NX844fLzs3UhBrSlfIMQWyYda7kTYxuVhRBNsqIcEJOWThr8kZEqH5ZVF50&#10;iG50MRmNzoqOfOU8SRUCrDe9k89z/LpWMj7UdVCR6ZKjtpi/Pn/f0reYX4rZ0gvXtHIoQ/xDFUa0&#10;Fkn3oW5EFGzl2z9CmVZ6ClTHE0mmoLpupco9oJvx6F03z41wKvcCcILbwxT+X1h5v352jx4wdC7M&#10;AsTUxab2Jv2jPrbJYG33YKlNZBLGycV0fDa54EzCd3o6/Xx+mtAsDredD/GLIsOSUHJPK1s9YSIZ&#10;KLG+C7E/vzuXMgbSbXXbap2VxAJ1rT1bC8xPSKlsPMvX9cp8o6q3gwejYZIwY969ebozo6TMpxQp&#10;F3iURFvWgbmTc8RgUoCDtRYRonFVyYNdcib0EuSW0efUR7fDNuzrAy0r6l4AEGdahAgHUMu/AZmj&#10;q6ntGxGavtrs6ulo2oid0K0pee4h94YmtE2gqMzqAbzD0JL0RtX20TNPPc2Dk7ctktyhlkfhwWt0&#10;iF2ND/jUmtA2DRJnDfmff7On86AbvJx12BNA8mMlvEKLXy2IOB6lGrFZR5o/0t6ONLsy14RxjvEy&#10;OJlF3PdR78Tak3nFWi9SZriElcjfD2BQrmO/w3gYpFos8jEslBPxzj47mYInrBLEL5tX4d3AwYjh&#10;3NNur8TsHQv7s+mmpcUqUt1mih6wBX2SgmXMRBoejrTtv+v51OF5m/8CAAD//wMAUEsDBBQABgAI&#10;AAAAIQB6qHaE3AAAAAcBAAAPAAAAZHJzL2Rvd25yZXYueG1sTI9BS8NAEIXvQv/DMgUvYjcuJtiY&#10;TSkFjyK2gvS2zY5J6O5syG7a+O8dT3p6DO/x3jfVZvZOXHCMfSAND6sMBFITbE+tho/Dy/0TiJgM&#10;WeMCoYZvjLCpFzeVKW240jte9qkVXEKxNBq6lIZSyth06E1chQGJva8wepP4HFtpR3Plcu+kyrJC&#10;etMTL3RmwF2HzXk/eQ1HKu5afJv61+NOrV1+yD99HLS+Xc7bZxAJ5/QXhl98RoeamU5hIhuF08CP&#10;JA25YmX3sVjnIE4cU6oAWVfyP3/9AwAA//8DAFBLAQItABQABgAIAAAAIQC2gziS/gAAAOEBAAAT&#10;AAAAAAAAAAAAAAAAAAAAAABbQ29udGVudF9UeXBlc10ueG1sUEsBAi0AFAAGAAgAAAAhADj9If/W&#10;AAAAlAEAAAsAAAAAAAAAAAAAAAAALwEAAF9yZWxzLy5yZWxzUEsBAi0AFAAGAAgAAAAhAKxdQIqD&#10;AgAAJgUAAA4AAAAAAAAAAAAAAAAALgIAAGRycy9lMm9Eb2MueG1sUEsBAi0AFAAGAAgAAAAhAHqo&#10;doTcAAAABwEAAA8AAAAAAAAAAAAAAAAA3QQAAGRycy9kb3ducmV2LnhtbFBLBQYAAAAABAAEAPMA&#10;AADmBQAAAAA=&#10;" fillcolor="#e2efd9 [665]" strokecolor="windowText" strokeweight="1pt">
                <v:stroke joinstyle="miter"/>
                <v:textbox inset="3mm,3mm,3mm,3mm"/>
                <w10:wrap anchorx="margin"/>
              </v:roundrect>
            </w:pict>
          </mc:Fallback>
        </mc:AlternateContent>
      </w:r>
      <w:r w:rsidR="00FF0F44" w:rsidRPr="001A768A">
        <w:rPr>
          <w:rFonts w:ascii="TH SarabunIT๙" w:hAnsi="TH SarabunIT๙" w:cs="TH SarabunIT๙"/>
          <w:sz w:val="36"/>
          <w:szCs w:val="36"/>
        </w:rPr>
        <w:tab/>
      </w:r>
      <w:r w:rsidR="00FF0F44" w:rsidRPr="001A768A">
        <w:rPr>
          <w:rFonts w:ascii="TH SarabunIT๙" w:hAnsi="TH SarabunIT๙" w:cs="TH SarabunIT๙"/>
          <w:sz w:val="36"/>
          <w:szCs w:val="36"/>
        </w:rPr>
        <w:tab/>
      </w:r>
    </w:p>
    <w:p w14:paraId="6210B167" w14:textId="458832B5" w:rsidR="00C23782" w:rsidRPr="001A768A" w:rsidRDefault="00C23782" w:rsidP="008265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การติดตามประเมินผลตามแผนปฏิบัติราชการ</w:t>
      </w:r>
    </w:p>
    <w:p w14:paraId="35729BF4" w14:textId="77777777" w:rsidR="00C23782" w:rsidRPr="001A768A" w:rsidRDefault="00C23782" w:rsidP="00C23782">
      <w:pPr>
        <w:spacing w:after="0"/>
        <w:ind w:right="565"/>
        <w:jc w:val="distribute"/>
        <w:rPr>
          <w:rFonts w:ascii="TH SarabunIT๙" w:hAnsi="TH SarabunIT๙" w:cs="TH SarabunIT๙"/>
          <w:spacing w:val="8"/>
          <w:szCs w:val="32"/>
        </w:rPr>
      </w:pPr>
    </w:p>
    <w:p w14:paraId="08D5A9D3" w14:textId="13F472F1" w:rsidR="00C23782" w:rsidRPr="001A768A" w:rsidRDefault="00C23782" w:rsidP="00C23782">
      <w:pPr>
        <w:spacing w:after="0"/>
        <w:ind w:left="624" w:right="737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pacing w:val="-4"/>
          <w:szCs w:val="32"/>
          <w:cs/>
        </w:rPr>
        <w:t>การประเมินผลการดำเนินการตามแผนปฏิบัติราชการของ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pacing w:val="-4"/>
          <w:szCs w:val="32"/>
          <w:cs/>
        </w:rPr>
        <w:t xml:space="preserve">ประจำปีงบประมาณ </w:t>
      </w:r>
      <w:r w:rsidR="00B23898">
        <w:rPr>
          <w:rFonts w:ascii="TH SarabunIT๙" w:hAnsi="TH SarabunIT๙" w:cs="TH SarabunIT๙" w:hint="cs"/>
          <w:spacing w:val="-4"/>
          <w:szCs w:val="32"/>
          <w:cs/>
        </w:rPr>
        <w:t xml:space="preserve">         </w:t>
      </w:r>
      <w:r w:rsidRPr="001A768A">
        <w:rPr>
          <w:rFonts w:ascii="TH SarabunIT๙" w:hAnsi="TH SarabunIT๙" w:cs="TH SarabunIT๙"/>
          <w:spacing w:val="-4"/>
          <w:szCs w:val="32"/>
          <w:cs/>
        </w:rPr>
        <w:t>พ.ศ.256</w:t>
      </w:r>
      <w:r w:rsidR="008265BB">
        <w:rPr>
          <w:rFonts w:ascii="TH SarabunIT๙" w:hAnsi="TH SarabunIT๙" w:cs="TH SarabunIT๙" w:hint="cs"/>
          <w:spacing w:val="-4"/>
          <w:szCs w:val="32"/>
          <w:cs/>
        </w:rPr>
        <w:t>6</w:t>
      </w:r>
      <w:r w:rsidRPr="001A768A">
        <w:rPr>
          <w:rFonts w:ascii="TH SarabunIT๙" w:hAnsi="TH SarabunIT๙" w:cs="TH SarabunIT๙"/>
          <w:szCs w:val="32"/>
          <w:cs/>
        </w:rPr>
        <w:t xml:space="preserve"> กลยุทธ์แนวทางการดำเนินการเพื่อบรรลุเป้าประสงค์ตามยุทธศาสตร์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D82EDA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 xml:space="preserve">ซึ่งในแต่ละด้าน </w:t>
      </w:r>
      <w:r w:rsidRPr="001A768A">
        <w:rPr>
          <w:rFonts w:ascii="TH SarabunIT๙" w:hAnsi="TH SarabunIT๙" w:cs="TH SarabunIT๙"/>
          <w:spacing w:val="8"/>
          <w:szCs w:val="32"/>
          <w:cs/>
        </w:rPr>
        <w:t>จะมีแผนงาน/โครงการ/กิจกรรม มีตัวชี้วัดตามเป้าหมายผลผลิตของ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pacing w:val="8"/>
          <w:szCs w:val="32"/>
          <w:cs/>
        </w:rPr>
        <w:t>ใช้เป็นเครื่องมือ</w:t>
      </w:r>
      <w:r w:rsidRPr="001A768A">
        <w:rPr>
          <w:rFonts w:ascii="TH SarabunIT๙" w:hAnsi="TH SarabunIT๙" w:cs="TH SarabunIT๙"/>
          <w:szCs w:val="32"/>
          <w:cs/>
        </w:rPr>
        <w:t xml:space="preserve"> </w:t>
      </w:r>
      <w:r w:rsidR="00B23898">
        <w:rPr>
          <w:rFonts w:ascii="TH SarabunIT๙" w:hAnsi="TH SarabunIT๙" w:cs="TH SarabunIT๙" w:hint="cs"/>
          <w:szCs w:val="32"/>
          <w:cs/>
        </w:rPr>
        <w:t xml:space="preserve">       </w:t>
      </w:r>
      <w:r w:rsidRPr="001A768A">
        <w:rPr>
          <w:rFonts w:ascii="TH SarabunIT๙" w:hAnsi="TH SarabunIT๙" w:cs="TH SarabunIT๙"/>
          <w:szCs w:val="32"/>
          <w:cs/>
        </w:rPr>
        <w:t>ในการวัดความสำเร็จของแผนปฏิบัติราชการประจำปี โดยเจ้าหน้าที่แต่ละสาย เป็นผู้รับผิดชอบในแต่ละยุทธศาสตร์ จะต้องรายงานผลการดำเนินการตามแผนปฏิบัติราชการของ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ตามห้วงเวลา ดังนี้</w:t>
      </w:r>
    </w:p>
    <w:p w14:paraId="07E0B063" w14:textId="10115A2E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>รายงานผลการดำเนินการตามแผนปฏิบัติราชการ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ประจำปีงบประมาณ พ.ศ.256</w:t>
      </w:r>
      <w:r w:rsidR="00712175">
        <w:rPr>
          <w:rFonts w:ascii="TH SarabunIT๙" w:hAnsi="TH SarabunIT๙" w:cs="TH SarabunIT๙" w:hint="cs"/>
          <w:szCs w:val="32"/>
          <w:cs/>
        </w:rPr>
        <w:t>6</w:t>
      </w:r>
    </w:p>
    <w:p w14:paraId="51DB8A4C" w14:textId="36056DD6" w:rsidR="00C23782" w:rsidRPr="001A768A" w:rsidRDefault="00C23782" w:rsidP="00C23782">
      <w:pPr>
        <w:spacing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>1. (รอบ 6 เดือน)</w:t>
      </w:r>
      <w:r w:rsidRPr="001A768A">
        <w:rPr>
          <w:rFonts w:ascii="TH SarabunIT๙" w:hAnsi="TH SarabunIT๙" w:cs="TH SarabunIT๙"/>
          <w:szCs w:val="32"/>
          <w:cs/>
        </w:rPr>
        <w:tab/>
        <w:t>ภายในวันที่ 1 เม.ย.6</w:t>
      </w:r>
      <w:r w:rsidR="008265BB">
        <w:rPr>
          <w:rFonts w:ascii="TH SarabunIT๙" w:hAnsi="TH SarabunIT๙" w:cs="TH SarabunIT๙" w:hint="cs"/>
          <w:szCs w:val="32"/>
          <w:cs/>
        </w:rPr>
        <w:t>6</w:t>
      </w:r>
    </w:p>
    <w:p w14:paraId="6E55789F" w14:textId="6417D98A" w:rsidR="00C23782" w:rsidRPr="001A768A" w:rsidRDefault="00C23782" w:rsidP="00C23782">
      <w:pPr>
        <w:spacing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 xml:space="preserve">2. (รอบ 12 เดือน) </w:t>
      </w:r>
      <w:r w:rsidRPr="001A768A">
        <w:rPr>
          <w:rFonts w:ascii="TH SarabunIT๙" w:hAnsi="TH SarabunIT๙" w:cs="TH SarabunIT๙"/>
          <w:szCs w:val="32"/>
          <w:cs/>
        </w:rPr>
        <w:tab/>
        <w:t>ภายในวันที่ 1 ต.ค.6</w:t>
      </w:r>
      <w:r w:rsidR="008265BB">
        <w:rPr>
          <w:rFonts w:ascii="TH SarabunIT๙" w:hAnsi="TH SarabunIT๙" w:cs="TH SarabunIT๙" w:hint="cs"/>
          <w:szCs w:val="32"/>
          <w:cs/>
        </w:rPr>
        <w:t>6</w:t>
      </w:r>
    </w:p>
    <w:p w14:paraId="67DF38A2" w14:textId="2271663E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 xml:space="preserve">ให้ฝ่ายอำนวยการ 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23898">
        <w:rPr>
          <w:rFonts w:ascii="TH SarabunIT๙" w:hAnsi="TH SarabunIT๙" w:cs="TH SarabunIT๙" w:hint="cs"/>
          <w:sz w:val="32"/>
          <w:szCs w:val="32"/>
          <w:cs/>
        </w:rPr>
        <w:t>สาคู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รวบรวมรายงานผลการดำเนินการ ติดตามประเมิน</w:t>
      </w:r>
    </w:p>
    <w:p w14:paraId="600164FE" w14:textId="5C2975B2" w:rsidR="00C23782" w:rsidRPr="001A768A" w:rsidRDefault="00C23782" w:rsidP="00C23782">
      <w:pPr>
        <w:spacing w:before="120" w:after="0"/>
        <w:ind w:firstLine="72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>ผลสรุป ในภาพรวมเสนอกองบังคับการตำรวจ</w:t>
      </w:r>
      <w:r w:rsidR="00A73EC2">
        <w:rPr>
          <w:rFonts w:ascii="TH SarabunIT๙" w:hAnsi="TH SarabunIT๙" w:cs="TH SarabunIT๙" w:hint="cs"/>
          <w:szCs w:val="32"/>
          <w:cs/>
        </w:rPr>
        <w:t xml:space="preserve">ภูธรจังหวัดภูเก็ต </w:t>
      </w:r>
      <w:r w:rsidRPr="001A768A">
        <w:rPr>
          <w:rFonts w:ascii="TH SarabunIT๙" w:hAnsi="TH SarabunIT๙" w:cs="TH SarabunIT๙"/>
          <w:szCs w:val="32"/>
          <w:cs/>
        </w:rPr>
        <w:t xml:space="preserve"> ต่อไป</w:t>
      </w:r>
    </w:p>
    <w:p w14:paraId="0CF6005A" w14:textId="77777777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</w:p>
    <w:p w14:paraId="79F89A94" w14:textId="77777777" w:rsidR="007954F5" w:rsidRPr="001A768A" w:rsidRDefault="00C23782" w:rsidP="003964D2">
      <w:pPr>
        <w:spacing w:before="120" w:after="0"/>
        <w:jc w:val="center"/>
        <w:rPr>
          <w:rFonts w:ascii="TH SarabunIT๙" w:hAnsi="TH SarabunIT๙" w:cs="TH SarabunIT๙"/>
          <w:color w:val="0070C0"/>
          <w:sz w:val="24"/>
          <w:szCs w:val="36"/>
        </w:rPr>
      </w:pPr>
      <w:r w:rsidRPr="001A768A">
        <w:rPr>
          <w:rFonts w:ascii="TH SarabunIT๙" w:hAnsi="TH SarabunIT๙" w:cs="TH SarabunIT๙"/>
          <w:color w:val="0070C0"/>
          <w:sz w:val="24"/>
          <w:szCs w:val="36"/>
        </w:rPr>
        <w:t>***********</w:t>
      </w:r>
      <w:r w:rsidR="002B1185" w:rsidRPr="001A768A">
        <w:rPr>
          <w:rFonts w:ascii="TH SarabunIT๙" w:hAnsi="TH SarabunIT๙" w:cs="TH SarabunIT๙"/>
          <w:color w:val="0070C0"/>
          <w:sz w:val="24"/>
          <w:szCs w:val="36"/>
        </w:rPr>
        <w:t>**************************************</w:t>
      </w:r>
      <w:r w:rsidRPr="001A768A">
        <w:rPr>
          <w:rFonts w:ascii="TH SarabunIT๙" w:hAnsi="TH SarabunIT๙" w:cs="TH SarabunIT๙"/>
          <w:color w:val="0070C0"/>
          <w:sz w:val="24"/>
          <w:szCs w:val="36"/>
        </w:rPr>
        <w:t>******</w:t>
      </w:r>
    </w:p>
    <w:p w14:paraId="64E04F86" w14:textId="77777777" w:rsidR="003964D2" w:rsidRPr="001A768A" w:rsidRDefault="003964D2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1C20B75B" w14:textId="26E663A3" w:rsidR="003964D2" w:rsidRPr="001A768A" w:rsidRDefault="003964D2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6F892720" w14:textId="7BAED854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7DAE0952" w14:textId="18A883E8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13D90B2A" w14:textId="088E005C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sectPr w:rsidR="00465DCB" w:rsidRPr="001A768A" w:rsidSect="003964D2">
      <w:pgSz w:w="11906" w:h="16838" w:code="9"/>
      <w:pgMar w:top="284" w:right="567" w:bottom="113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D892" w14:textId="77777777" w:rsidR="00DF1675" w:rsidRDefault="00DF1675" w:rsidP="00B720C7">
      <w:pPr>
        <w:spacing w:after="0" w:line="240" w:lineRule="auto"/>
      </w:pPr>
      <w:r>
        <w:separator/>
      </w:r>
    </w:p>
  </w:endnote>
  <w:endnote w:type="continuationSeparator" w:id="0">
    <w:p w14:paraId="39340E92" w14:textId="77777777" w:rsidR="00DF1675" w:rsidRDefault="00DF1675" w:rsidP="00B7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C78F" w14:textId="77777777" w:rsidR="00DF1675" w:rsidRDefault="00DF1675" w:rsidP="00B720C7">
      <w:pPr>
        <w:spacing w:after="0" w:line="240" w:lineRule="auto"/>
      </w:pPr>
      <w:r>
        <w:separator/>
      </w:r>
    </w:p>
  </w:footnote>
  <w:footnote w:type="continuationSeparator" w:id="0">
    <w:p w14:paraId="292AED45" w14:textId="77777777" w:rsidR="00DF1675" w:rsidRDefault="00DF1675" w:rsidP="00B7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1162" w14:textId="7ECC7C21" w:rsidR="00E65E43" w:rsidRDefault="00B23898">
    <w:pPr>
      <w:pStyle w:val="a7"/>
    </w:pPr>
    <w:r>
      <w:rPr>
        <w:noProof/>
      </w:rPr>
      <w:pict w14:anchorId="05C2E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49157" o:spid="_x0000_s2051" type="#_x0000_t75" style="position:absolute;margin-left:0;margin-top:0;width:453.5pt;height:580.05pt;z-index:-251658752;mso-position-horizontal:center;mso-position-horizontal-relative:margin;mso-position-vertical:center;mso-position-vertical-relative:margin" o:allowincell="f">
          <v:imagedata r:id="rId1" o:title="โลโก้ บางรัก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63525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36EAF59" w14:textId="328ECC9D" w:rsidR="00E65E43" w:rsidRPr="00E35D1A" w:rsidRDefault="00E65E43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35D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35D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35D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14</w:t>
        </w:r>
        <w:r w:rsidRPr="00E35D1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06D5A7E" w14:textId="77777777" w:rsidR="00E65E43" w:rsidRPr="00FF0F44" w:rsidRDefault="00E65E43" w:rsidP="00FF0F44">
    <w:pPr>
      <w:pStyle w:val="a7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4A1C"/>
    <w:multiLevelType w:val="multilevel"/>
    <w:tmpl w:val="CEEE40E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22C93DD0"/>
    <w:multiLevelType w:val="hybridMultilevel"/>
    <w:tmpl w:val="67EC5FC0"/>
    <w:lvl w:ilvl="0" w:tplc="8946C2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5C00DD"/>
    <w:multiLevelType w:val="multilevel"/>
    <w:tmpl w:val="838ACDF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 w16cid:durableId="1920290720">
    <w:abstractNumId w:val="0"/>
  </w:num>
  <w:num w:numId="2" w16cid:durableId="1429495976">
    <w:abstractNumId w:val="2"/>
  </w:num>
  <w:num w:numId="3" w16cid:durableId="211740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8C"/>
    <w:rsid w:val="000340EE"/>
    <w:rsid w:val="00036D98"/>
    <w:rsid w:val="00040F5A"/>
    <w:rsid w:val="0005483C"/>
    <w:rsid w:val="00092360"/>
    <w:rsid w:val="00093F4D"/>
    <w:rsid w:val="00093F5A"/>
    <w:rsid w:val="000C7669"/>
    <w:rsid w:val="000E0CFF"/>
    <w:rsid w:val="000F4DA1"/>
    <w:rsid w:val="000F7273"/>
    <w:rsid w:val="001026E0"/>
    <w:rsid w:val="001068AC"/>
    <w:rsid w:val="00107D17"/>
    <w:rsid w:val="00112517"/>
    <w:rsid w:val="00113458"/>
    <w:rsid w:val="001140D7"/>
    <w:rsid w:val="001248A9"/>
    <w:rsid w:val="00130887"/>
    <w:rsid w:val="001346B8"/>
    <w:rsid w:val="001456FB"/>
    <w:rsid w:val="0014615F"/>
    <w:rsid w:val="00153940"/>
    <w:rsid w:val="001577F0"/>
    <w:rsid w:val="00160060"/>
    <w:rsid w:val="001924C7"/>
    <w:rsid w:val="00196ACF"/>
    <w:rsid w:val="001A1548"/>
    <w:rsid w:val="001A1B6F"/>
    <w:rsid w:val="001A768A"/>
    <w:rsid w:val="001B3F46"/>
    <w:rsid w:val="001C3284"/>
    <w:rsid w:val="001C39D1"/>
    <w:rsid w:val="001D4CDF"/>
    <w:rsid w:val="001E248B"/>
    <w:rsid w:val="001E2BD9"/>
    <w:rsid w:val="001E4655"/>
    <w:rsid w:val="001E77A7"/>
    <w:rsid w:val="001F3B11"/>
    <w:rsid w:val="001F7BBC"/>
    <w:rsid w:val="00211C86"/>
    <w:rsid w:val="0022119A"/>
    <w:rsid w:val="0022462E"/>
    <w:rsid w:val="00235152"/>
    <w:rsid w:val="002461E3"/>
    <w:rsid w:val="002509A2"/>
    <w:rsid w:val="00262EE3"/>
    <w:rsid w:val="00263842"/>
    <w:rsid w:val="00270EA6"/>
    <w:rsid w:val="0027485A"/>
    <w:rsid w:val="00275DD2"/>
    <w:rsid w:val="002763EB"/>
    <w:rsid w:val="002A3DA0"/>
    <w:rsid w:val="002B1185"/>
    <w:rsid w:val="002B49F5"/>
    <w:rsid w:val="002C4914"/>
    <w:rsid w:val="002C57B3"/>
    <w:rsid w:val="002D1605"/>
    <w:rsid w:val="002E306D"/>
    <w:rsid w:val="002F2F98"/>
    <w:rsid w:val="002F432A"/>
    <w:rsid w:val="00314F22"/>
    <w:rsid w:val="00325B0D"/>
    <w:rsid w:val="00325F52"/>
    <w:rsid w:val="00346BAD"/>
    <w:rsid w:val="00346EB6"/>
    <w:rsid w:val="0035128B"/>
    <w:rsid w:val="003542EF"/>
    <w:rsid w:val="003549B5"/>
    <w:rsid w:val="00356311"/>
    <w:rsid w:val="003579E4"/>
    <w:rsid w:val="00366309"/>
    <w:rsid w:val="0037757B"/>
    <w:rsid w:val="00380AA5"/>
    <w:rsid w:val="003964D2"/>
    <w:rsid w:val="003A5DA4"/>
    <w:rsid w:val="003B5370"/>
    <w:rsid w:val="003C6E05"/>
    <w:rsid w:val="003D0771"/>
    <w:rsid w:val="003F16EA"/>
    <w:rsid w:val="0040014F"/>
    <w:rsid w:val="00412847"/>
    <w:rsid w:val="004210ED"/>
    <w:rsid w:val="00423F2A"/>
    <w:rsid w:val="00451BBF"/>
    <w:rsid w:val="00462F5D"/>
    <w:rsid w:val="00465600"/>
    <w:rsid w:val="00465DCB"/>
    <w:rsid w:val="00470A32"/>
    <w:rsid w:val="004739BD"/>
    <w:rsid w:val="0047431E"/>
    <w:rsid w:val="00482C47"/>
    <w:rsid w:val="0049104A"/>
    <w:rsid w:val="004A6621"/>
    <w:rsid w:val="004B2116"/>
    <w:rsid w:val="004E408A"/>
    <w:rsid w:val="004F4C4B"/>
    <w:rsid w:val="00501C35"/>
    <w:rsid w:val="005058B1"/>
    <w:rsid w:val="00507821"/>
    <w:rsid w:val="00510809"/>
    <w:rsid w:val="00530C45"/>
    <w:rsid w:val="00531D13"/>
    <w:rsid w:val="00535542"/>
    <w:rsid w:val="0053768C"/>
    <w:rsid w:val="00556AF6"/>
    <w:rsid w:val="00565AAC"/>
    <w:rsid w:val="00573AF5"/>
    <w:rsid w:val="005825F0"/>
    <w:rsid w:val="005A613A"/>
    <w:rsid w:val="005A6144"/>
    <w:rsid w:val="005B4AF5"/>
    <w:rsid w:val="005C4B3F"/>
    <w:rsid w:val="005C727B"/>
    <w:rsid w:val="005D1A57"/>
    <w:rsid w:val="005F008A"/>
    <w:rsid w:val="005F216D"/>
    <w:rsid w:val="005F3F53"/>
    <w:rsid w:val="00612E97"/>
    <w:rsid w:val="00613C96"/>
    <w:rsid w:val="00625452"/>
    <w:rsid w:val="006267DA"/>
    <w:rsid w:val="00630B63"/>
    <w:rsid w:val="006344E7"/>
    <w:rsid w:val="00664F83"/>
    <w:rsid w:val="00665D3E"/>
    <w:rsid w:val="00670125"/>
    <w:rsid w:val="00691FDF"/>
    <w:rsid w:val="006A0D46"/>
    <w:rsid w:val="006B1E4D"/>
    <w:rsid w:val="006B3B8C"/>
    <w:rsid w:val="006B5D6B"/>
    <w:rsid w:val="006B5E86"/>
    <w:rsid w:val="006C7E0A"/>
    <w:rsid w:val="006D471C"/>
    <w:rsid w:val="006F5AEB"/>
    <w:rsid w:val="006F7192"/>
    <w:rsid w:val="00712175"/>
    <w:rsid w:val="007132A3"/>
    <w:rsid w:val="00736FE4"/>
    <w:rsid w:val="00737B0E"/>
    <w:rsid w:val="0074227F"/>
    <w:rsid w:val="0077270F"/>
    <w:rsid w:val="007954F5"/>
    <w:rsid w:val="007A2A97"/>
    <w:rsid w:val="007A51AF"/>
    <w:rsid w:val="007A6FBC"/>
    <w:rsid w:val="007B72BE"/>
    <w:rsid w:val="007C1B13"/>
    <w:rsid w:val="007C2834"/>
    <w:rsid w:val="00807CB3"/>
    <w:rsid w:val="00824512"/>
    <w:rsid w:val="008265BB"/>
    <w:rsid w:val="008331E0"/>
    <w:rsid w:val="008474EB"/>
    <w:rsid w:val="00854D51"/>
    <w:rsid w:val="008553B3"/>
    <w:rsid w:val="00864938"/>
    <w:rsid w:val="00892DCC"/>
    <w:rsid w:val="0089351F"/>
    <w:rsid w:val="008B0601"/>
    <w:rsid w:val="008D344B"/>
    <w:rsid w:val="00910005"/>
    <w:rsid w:val="0091117F"/>
    <w:rsid w:val="00924E7C"/>
    <w:rsid w:val="0093483B"/>
    <w:rsid w:val="009505E5"/>
    <w:rsid w:val="00952C0C"/>
    <w:rsid w:val="00955F8C"/>
    <w:rsid w:val="00960B1E"/>
    <w:rsid w:val="00964D79"/>
    <w:rsid w:val="00971204"/>
    <w:rsid w:val="00982BD9"/>
    <w:rsid w:val="00990D77"/>
    <w:rsid w:val="00993C3D"/>
    <w:rsid w:val="0099414F"/>
    <w:rsid w:val="009A3649"/>
    <w:rsid w:val="009B069E"/>
    <w:rsid w:val="009B0C1B"/>
    <w:rsid w:val="009C295A"/>
    <w:rsid w:val="009D11E5"/>
    <w:rsid w:val="009D2E2E"/>
    <w:rsid w:val="009D5C5A"/>
    <w:rsid w:val="009E32E0"/>
    <w:rsid w:val="009F0ED2"/>
    <w:rsid w:val="009F399A"/>
    <w:rsid w:val="009F5C58"/>
    <w:rsid w:val="00A07F33"/>
    <w:rsid w:val="00A13F29"/>
    <w:rsid w:val="00A14303"/>
    <w:rsid w:val="00A16F56"/>
    <w:rsid w:val="00A35A29"/>
    <w:rsid w:val="00A361CC"/>
    <w:rsid w:val="00A37807"/>
    <w:rsid w:val="00A45931"/>
    <w:rsid w:val="00A50211"/>
    <w:rsid w:val="00A559B0"/>
    <w:rsid w:val="00A6266C"/>
    <w:rsid w:val="00A73EC2"/>
    <w:rsid w:val="00A75337"/>
    <w:rsid w:val="00A76090"/>
    <w:rsid w:val="00A9104A"/>
    <w:rsid w:val="00AB5F4E"/>
    <w:rsid w:val="00AB73CC"/>
    <w:rsid w:val="00AC27E9"/>
    <w:rsid w:val="00AC6976"/>
    <w:rsid w:val="00AC6A36"/>
    <w:rsid w:val="00AD17D4"/>
    <w:rsid w:val="00AD484A"/>
    <w:rsid w:val="00AF6C73"/>
    <w:rsid w:val="00B0509C"/>
    <w:rsid w:val="00B06898"/>
    <w:rsid w:val="00B075C9"/>
    <w:rsid w:val="00B23898"/>
    <w:rsid w:val="00B267D0"/>
    <w:rsid w:val="00B3086A"/>
    <w:rsid w:val="00B33EB4"/>
    <w:rsid w:val="00B34E5C"/>
    <w:rsid w:val="00B674A1"/>
    <w:rsid w:val="00B720C7"/>
    <w:rsid w:val="00B72647"/>
    <w:rsid w:val="00B72BAE"/>
    <w:rsid w:val="00B74EB3"/>
    <w:rsid w:val="00B767A2"/>
    <w:rsid w:val="00B95622"/>
    <w:rsid w:val="00BA188D"/>
    <w:rsid w:val="00BA19AD"/>
    <w:rsid w:val="00BA402D"/>
    <w:rsid w:val="00BC246D"/>
    <w:rsid w:val="00BD3D10"/>
    <w:rsid w:val="00BD5A65"/>
    <w:rsid w:val="00BE0E3E"/>
    <w:rsid w:val="00C03127"/>
    <w:rsid w:val="00C03FD7"/>
    <w:rsid w:val="00C04B9D"/>
    <w:rsid w:val="00C23782"/>
    <w:rsid w:val="00C26C80"/>
    <w:rsid w:val="00C32EA5"/>
    <w:rsid w:val="00C339B9"/>
    <w:rsid w:val="00C37F2C"/>
    <w:rsid w:val="00C4314B"/>
    <w:rsid w:val="00C4547E"/>
    <w:rsid w:val="00C51DF7"/>
    <w:rsid w:val="00C52D84"/>
    <w:rsid w:val="00C558D3"/>
    <w:rsid w:val="00C65953"/>
    <w:rsid w:val="00C66BB9"/>
    <w:rsid w:val="00C90E84"/>
    <w:rsid w:val="00CA32E0"/>
    <w:rsid w:val="00CA3BD5"/>
    <w:rsid w:val="00D209A5"/>
    <w:rsid w:val="00D23931"/>
    <w:rsid w:val="00D259F4"/>
    <w:rsid w:val="00D271C7"/>
    <w:rsid w:val="00D44DB8"/>
    <w:rsid w:val="00D45B4F"/>
    <w:rsid w:val="00D54BD6"/>
    <w:rsid w:val="00D5550D"/>
    <w:rsid w:val="00D60397"/>
    <w:rsid w:val="00D643B4"/>
    <w:rsid w:val="00D70F8F"/>
    <w:rsid w:val="00D72238"/>
    <w:rsid w:val="00D769E2"/>
    <w:rsid w:val="00D82EDA"/>
    <w:rsid w:val="00D863B7"/>
    <w:rsid w:val="00D90BBF"/>
    <w:rsid w:val="00D93C7C"/>
    <w:rsid w:val="00D9475A"/>
    <w:rsid w:val="00D975D0"/>
    <w:rsid w:val="00D97F4D"/>
    <w:rsid w:val="00DA7ABB"/>
    <w:rsid w:val="00DB7BE8"/>
    <w:rsid w:val="00DC39D4"/>
    <w:rsid w:val="00DD1324"/>
    <w:rsid w:val="00DF1675"/>
    <w:rsid w:val="00DF65B6"/>
    <w:rsid w:val="00E006EE"/>
    <w:rsid w:val="00E04E42"/>
    <w:rsid w:val="00E14352"/>
    <w:rsid w:val="00E155C5"/>
    <w:rsid w:val="00E35D1A"/>
    <w:rsid w:val="00E618E2"/>
    <w:rsid w:val="00E65594"/>
    <w:rsid w:val="00E65E43"/>
    <w:rsid w:val="00E67BA3"/>
    <w:rsid w:val="00E701D7"/>
    <w:rsid w:val="00E80E5C"/>
    <w:rsid w:val="00E97A18"/>
    <w:rsid w:val="00EA2C74"/>
    <w:rsid w:val="00EC7472"/>
    <w:rsid w:val="00EE461E"/>
    <w:rsid w:val="00EF6263"/>
    <w:rsid w:val="00F201B6"/>
    <w:rsid w:val="00F32351"/>
    <w:rsid w:val="00F4553D"/>
    <w:rsid w:val="00F4558C"/>
    <w:rsid w:val="00F477FB"/>
    <w:rsid w:val="00F52804"/>
    <w:rsid w:val="00F70380"/>
    <w:rsid w:val="00F710D8"/>
    <w:rsid w:val="00F81C98"/>
    <w:rsid w:val="00F87F1F"/>
    <w:rsid w:val="00F9205A"/>
    <w:rsid w:val="00F92467"/>
    <w:rsid w:val="00F973AE"/>
    <w:rsid w:val="00FA0BFE"/>
    <w:rsid w:val="00FC1CC1"/>
    <w:rsid w:val="00FC32D4"/>
    <w:rsid w:val="00FD54C9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4D402B"/>
  <w15:chartTrackingRefBased/>
  <w15:docId w15:val="{4B08767B-8192-48F1-839F-9DB343E1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7BA3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67BA3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1A1548"/>
    <w:pPr>
      <w:ind w:left="720"/>
      <w:contextualSpacing/>
    </w:pPr>
  </w:style>
  <w:style w:type="table" w:styleId="a6">
    <w:name w:val="Table Grid"/>
    <w:basedOn w:val="a1"/>
    <w:uiPriority w:val="39"/>
    <w:rsid w:val="0053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2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720C7"/>
  </w:style>
  <w:style w:type="paragraph" w:styleId="a9">
    <w:name w:val="footer"/>
    <w:basedOn w:val="a"/>
    <w:link w:val="aa"/>
    <w:uiPriority w:val="99"/>
    <w:unhideWhenUsed/>
    <w:rsid w:val="00B72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7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A3A0-9F12-40D2-AEF0-9270FBC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5513</Words>
  <Characters>31429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พ.ศ.2565</vt:lpstr>
    </vt:vector>
  </TitlesOfParts>
  <Company/>
  <LinksUpToDate>false</LinksUpToDate>
  <CharactersWithSpaces>36869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พ.ศ.2565</dc:title>
  <dc:subject/>
  <dc:creator>Windows10</dc:creator>
  <cp:keywords/>
  <dc:description/>
  <cp:lastModifiedBy>suphawadee yuennan</cp:lastModifiedBy>
  <cp:revision>2</cp:revision>
  <cp:lastPrinted>2022-06-20T07:09:00Z</cp:lastPrinted>
  <dcterms:created xsi:type="dcterms:W3CDTF">2023-05-31T04:27:00Z</dcterms:created>
  <dcterms:modified xsi:type="dcterms:W3CDTF">2023-05-31T04:27:00Z</dcterms:modified>
</cp:coreProperties>
</file>